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AE0C74">
        <w:t>июля</w:t>
      </w:r>
      <w:r w:rsidR="004E2138" w:rsidRPr="004E2138">
        <w:t xml:space="preserve"> </w:t>
      </w:r>
      <w:r w:rsidR="00143C92">
        <w:t>202</w:t>
      </w:r>
      <w:r w:rsidR="006606B8">
        <w:t>5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анализа внутреннего финансового аудита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3618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2023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36184D">
              <w:rPr>
                <w:bCs/>
                <w:sz w:val="28"/>
                <w:szCs w:val="28"/>
              </w:rPr>
              <w:t>5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36184D">
              <w:rPr>
                <w:sz w:val="28"/>
                <w:szCs w:val="28"/>
              </w:rPr>
              <w:t>04.03.2025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CB7CE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CB7CED">
              <w:rPr>
                <w:bCs/>
                <w:sz w:val="28"/>
                <w:szCs w:val="28"/>
              </w:rPr>
              <w:t>января 2023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CB7CE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CB7CED">
              <w:rPr>
                <w:bCs/>
                <w:sz w:val="28"/>
                <w:szCs w:val="28"/>
              </w:rPr>
              <w:t>февраль 2025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CB7CED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25.03.2025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Контрольно-ревизионный отдел в сфере промышленности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экономики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85CE1">
              <w:rPr>
                <w:bCs/>
                <w:sz w:val="28"/>
                <w:szCs w:val="28"/>
              </w:rPr>
              <w:t>март 2025 года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30.04.2025</w:t>
            </w:r>
          </w:p>
        </w:tc>
        <w:tc>
          <w:tcPr>
            <w:tcW w:w="2551" w:type="dxa"/>
            <w:vAlign w:val="center"/>
          </w:tcPr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 xml:space="preserve">Начальник Отдела </w:t>
            </w:r>
          </w:p>
          <w:p w:rsidR="00AE0C74" w:rsidRP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внутреннего контроля и аудита</w:t>
            </w:r>
          </w:p>
          <w:p w:rsidR="00AE0C74" w:rsidRDefault="00AE0C74" w:rsidP="00AE0C7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AE0C74">
              <w:rPr>
                <w:bCs/>
                <w:szCs w:val="28"/>
              </w:rPr>
              <w:t>Борисова И.О.</w:t>
            </w:r>
          </w:p>
        </w:tc>
      </w:tr>
      <w:tr w:rsidR="00AE0C74" w:rsidRPr="00F12C77" w:rsidTr="00CA6384">
        <w:tc>
          <w:tcPr>
            <w:tcW w:w="502" w:type="dxa"/>
            <w:vAlign w:val="center"/>
          </w:tcPr>
          <w:p w:rsidR="00AE0C74" w:rsidRPr="008C0077" w:rsidRDefault="00AE0C74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E0C74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природопользования </w:t>
            </w:r>
          </w:p>
          <w:p w:rsidR="00AE0C74" w:rsidRDefault="00AE0C74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 агропромышленного комплекса</w:t>
            </w:r>
          </w:p>
        </w:tc>
        <w:tc>
          <w:tcPr>
            <w:tcW w:w="3118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Последующий контроль,</w:t>
            </w:r>
          </w:p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AE0C74" w:rsidRPr="00F80FE5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AE0C74" w:rsidRP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с января 2023 года</w:t>
            </w:r>
          </w:p>
          <w:p w:rsidR="00AE0C74" w:rsidRDefault="00AE0C74" w:rsidP="00AE0C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E0C74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апрель 2025 года</w:t>
            </w:r>
          </w:p>
        </w:tc>
        <w:tc>
          <w:tcPr>
            <w:tcW w:w="2693" w:type="dxa"/>
            <w:vAlign w:val="center"/>
          </w:tcPr>
          <w:p w:rsidR="00AE0C74" w:rsidRDefault="00AE0C74" w:rsidP="00D60D6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11.06.2025</w:t>
            </w:r>
          </w:p>
        </w:tc>
        <w:tc>
          <w:tcPr>
            <w:tcW w:w="2551" w:type="dxa"/>
            <w:vAlign w:val="center"/>
          </w:tcPr>
          <w:p w:rsidR="00AE0C74" w:rsidRDefault="00AE0C74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Отдела внутреннего контроля и аудита Тикунова М.И.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CED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0BF8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85CE1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E0C74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17D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44C2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B3F66-C3A0-4098-A8E0-4E06062B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175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38</cp:revision>
  <cp:lastPrinted>2025-06-30T07:28:00Z</cp:lastPrinted>
  <dcterms:created xsi:type="dcterms:W3CDTF">2022-07-07T09:00:00Z</dcterms:created>
  <dcterms:modified xsi:type="dcterms:W3CDTF">2025-06-30T11:22:00Z</dcterms:modified>
</cp:coreProperties>
</file>