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B4A" w:rsidRPr="00571B4A" w:rsidRDefault="00571B4A">
      <w:pPr>
        <w:pStyle w:val="ConsPlusTitle"/>
        <w:jc w:val="center"/>
        <w:outlineLvl w:val="0"/>
        <w:rPr>
          <w:rFonts w:ascii="Times New Roman" w:hAnsi="Times New Roman" w:cs="Times New Roman"/>
        </w:rPr>
      </w:pPr>
      <w:bookmarkStart w:id="0" w:name="_GoBack"/>
      <w:r w:rsidRPr="00571B4A">
        <w:rPr>
          <w:rFonts w:ascii="Times New Roman" w:hAnsi="Times New Roman" w:cs="Times New Roman"/>
        </w:rPr>
        <w:t>ПРАВИТЕЛЬСТВО РОССИЙСКОЙ ФЕДЕРАЦИИ</w:t>
      </w:r>
    </w:p>
    <w:p w:rsidR="00571B4A" w:rsidRPr="00571B4A" w:rsidRDefault="00571B4A">
      <w:pPr>
        <w:pStyle w:val="ConsPlusTitle"/>
        <w:jc w:val="both"/>
        <w:rPr>
          <w:rFonts w:ascii="Times New Roman" w:hAnsi="Times New Roman" w:cs="Times New Roman"/>
        </w:rPr>
      </w:pP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ПОСТАНОВЛЕНИЕ</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от 31 марта 2018 г. N 397</w:t>
      </w:r>
    </w:p>
    <w:p w:rsidR="00571B4A" w:rsidRPr="00571B4A" w:rsidRDefault="00571B4A">
      <w:pPr>
        <w:pStyle w:val="ConsPlusTitle"/>
        <w:jc w:val="both"/>
        <w:rPr>
          <w:rFonts w:ascii="Times New Roman" w:hAnsi="Times New Roman" w:cs="Times New Roman"/>
        </w:rPr>
      </w:pP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ОБ УТВЕРЖДЕНИИ ЕДИНОЙ МЕТОДИКИ</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ПРОВЕДЕНИЯ КОНКУРСОВ НА ЗАМЕЩЕНИЕ ВАКАНТНЫХ ДОЛЖНОСТЕЙ</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ГОСУДАРСТВЕННОЙ ГРАЖДАНСКОЙ СЛУЖБЫ РОССИЙСКОЙ ФЕДЕРАЦИИ</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И ВКЛЮЧЕНИЕ В КАДРОВЫЙ РЕЗЕРВ ГОСУДАРСТВЕННЫХ ОРГАНОВ</w:t>
      </w:r>
    </w:p>
    <w:bookmarkEnd w:id="0"/>
    <w:p w:rsidR="00571B4A" w:rsidRPr="00571B4A" w:rsidRDefault="00571B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71B4A" w:rsidRPr="00571B4A">
        <w:trPr>
          <w:jc w:val="center"/>
        </w:trPr>
        <w:tc>
          <w:tcPr>
            <w:tcW w:w="9294" w:type="dxa"/>
            <w:tcBorders>
              <w:top w:val="nil"/>
              <w:left w:val="single" w:sz="24" w:space="0" w:color="CED3F1"/>
              <w:bottom w:val="nil"/>
              <w:right w:val="single" w:sz="24" w:space="0" w:color="F4F3F8"/>
            </w:tcBorders>
            <w:shd w:val="clear" w:color="auto" w:fill="F4F3F8"/>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Список изменяющих документов</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 xml:space="preserve">(в ред. </w:t>
            </w:r>
            <w:hyperlink r:id="rId4" w:history="1">
              <w:r w:rsidRPr="00571B4A">
                <w:rPr>
                  <w:rFonts w:ascii="Times New Roman" w:hAnsi="Times New Roman" w:cs="Times New Roman"/>
                  <w:color w:val="0000FF"/>
                </w:rPr>
                <w:t>Постановления</w:t>
              </w:r>
            </w:hyperlink>
            <w:r w:rsidRPr="00571B4A">
              <w:rPr>
                <w:rFonts w:ascii="Times New Roman" w:hAnsi="Times New Roman" w:cs="Times New Roman"/>
                <w:color w:val="392C69"/>
              </w:rPr>
              <w:t xml:space="preserve"> Правительства РФ от 24.09.2020 N 1546)</w:t>
            </w: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 xml:space="preserve">В соответствии с </w:t>
      </w:r>
      <w:hyperlink r:id="rId5" w:history="1">
        <w:r w:rsidRPr="00571B4A">
          <w:rPr>
            <w:rFonts w:ascii="Times New Roman" w:hAnsi="Times New Roman" w:cs="Times New Roman"/>
            <w:color w:val="0000FF"/>
          </w:rPr>
          <w:t>пунктом 17</w:t>
        </w:r>
      </w:hyperlink>
      <w:r w:rsidRPr="00571B4A">
        <w:rPr>
          <w:rFonts w:ascii="Times New Roman" w:hAnsi="Times New Roman" w:cs="Times New Roman"/>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Утвердить прилагаемую единую </w:t>
      </w:r>
      <w:hyperlink w:anchor="P29" w:history="1">
        <w:r w:rsidRPr="00571B4A">
          <w:rPr>
            <w:rFonts w:ascii="Times New Roman" w:hAnsi="Times New Roman" w:cs="Times New Roman"/>
            <w:color w:val="0000FF"/>
          </w:rPr>
          <w:t>методику</w:t>
        </w:r>
      </w:hyperlink>
      <w:r w:rsidRPr="00571B4A">
        <w:rPr>
          <w:rFonts w:ascii="Times New Roman" w:hAnsi="Times New Roman" w:cs="Times New Roman"/>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Председатель Правительства</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Российской Федерации</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Д.МЕДВЕДЕВ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0"/>
        <w:rPr>
          <w:rFonts w:ascii="Times New Roman" w:hAnsi="Times New Roman" w:cs="Times New Roman"/>
        </w:rPr>
      </w:pPr>
      <w:r w:rsidRPr="00571B4A">
        <w:rPr>
          <w:rFonts w:ascii="Times New Roman" w:hAnsi="Times New Roman" w:cs="Times New Roman"/>
        </w:rPr>
        <w:t>Утверждена</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постановлением Правительства</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Российской Федерации</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от 31 марта 2018 г. N 397</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rPr>
          <w:rFonts w:ascii="Times New Roman" w:hAnsi="Times New Roman" w:cs="Times New Roman"/>
        </w:rPr>
      </w:pPr>
      <w:bookmarkStart w:id="1" w:name="P29"/>
      <w:bookmarkEnd w:id="1"/>
      <w:r w:rsidRPr="00571B4A">
        <w:rPr>
          <w:rFonts w:ascii="Times New Roman" w:hAnsi="Times New Roman" w:cs="Times New Roman"/>
        </w:rPr>
        <w:t>ЕДИНАЯ МЕТОДИКА</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ПРОВЕДЕНИЯ КОНКУРСОВ НА ЗАМЕЩЕНИЕ ВАКАНТНЫХ ДОЛЖНОСТЕЙ</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ГОСУДАРСТВЕННОЙ ГРАЖДАНСКОЙ СЛУЖБЫ РОССИЙСКОЙ ФЕДЕРАЦИИ</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И ВКЛЮЧЕНИЕ В КАДРОВЫЙ РЕЗЕРВ ГОСУДАРСТВЕННЫХ ОРГАНОВ</w:t>
      </w:r>
    </w:p>
    <w:p w:rsidR="00571B4A" w:rsidRPr="00571B4A" w:rsidRDefault="00571B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71B4A" w:rsidRPr="00571B4A">
        <w:trPr>
          <w:jc w:val="center"/>
        </w:trPr>
        <w:tc>
          <w:tcPr>
            <w:tcW w:w="9294" w:type="dxa"/>
            <w:tcBorders>
              <w:top w:val="nil"/>
              <w:left w:val="single" w:sz="24" w:space="0" w:color="CED3F1"/>
              <w:bottom w:val="nil"/>
              <w:right w:val="single" w:sz="24" w:space="0" w:color="F4F3F8"/>
            </w:tcBorders>
            <w:shd w:val="clear" w:color="auto" w:fill="F4F3F8"/>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Список изменяющих документов</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 xml:space="preserve">(в ред. </w:t>
            </w:r>
            <w:hyperlink r:id="rId6" w:history="1">
              <w:r w:rsidRPr="00571B4A">
                <w:rPr>
                  <w:rFonts w:ascii="Times New Roman" w:hAnsi="Times New Roman" w:cs="Times New Roman"/>
                  <w:color w:val="0000FF"/>
                </w:rPr>
                <w:t>Постановления</w:t>
              </w:r>
            </w:hyperlink>
            <w:r w:rsidRPr="00571B4A">
              <w:rPr>
                <w:rFonts w:ascii="Times New Roman" w:hAnsi="Times New Roman" w:cs="Times New Roman"/>
                <w:color w:val="392C69"/>
              </w:rPr>
              <w:t xml:space="preserve"> Правительства РФ от 24.09.2020 N 1546)</w:t>
            </w: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1"/>
        <w:rPr>
          <w:rFonts w:ascii="Times New Roman" w:hAnsi="Times New Roman" w:cs="Times New Roman"/>
        </w:rPr>
      </w:pPr>
      <w:r w:rsidRPr="00571B4A">
        <w:rPr>
          <w:rFonts w:ascii="Times New Roman" w:hAnsi="Times New Roman" w:cs="Times New Roman"/>
        </w:rPr>
        <w:t>I. Общие положения</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w:t>
      </w:r>
      <w:r w:rsidRPr="00571B4A">
        <w:rPr>
          <w:rFonts w:ascii="Times New Roman" w:hAnsi="Times New Roman" w:cs="Times New Roman"/>
        </w:rPr>
        <w:lastRenderedPageBreak/>
        <w:t>службы (далее соответственно - квалификационные требования, оценка кандидатов).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1"/>
        <w:rPr>
          <w:rFonts w:ascii="Times New Roman" w:hAnsi="Times New Roman" w:cs="Times New Roman"/>
        </w:rPr>
      </w:pPr>
      <w:r w:rsidRPr="00571B4A">
        <w:rPr>
          <w:rFonts w:ascii="Times New Roman" w:hAnsi="Times New Roman" w:cs="Times New Roman"/>
        </w:rPr>
        <w:t>II. Подготовка к проведению конкурсов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3. 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5. 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7"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109" w:history="1">
        <w:proofErr w:type="gramStart"/>
        <w:r w:rsidRPr="00571B4A">
          <w:rPr>
            <w:rFonts w:ascii="Times New Roman" w:hAnsi="Times New Roman" w:cs="Times New Roman"/>
            <w:color w:val="0000FF"/>
          </w:rPr>
          <w:t>приложению</w:t>
        </w:r>
        <w:proofErr w:type="gramEnd"/>
        <w:r w:rsidRPr="00571B4A">
          <w:rPr>
            <w:rFonts w:ascii="Times New Roman" w:hAnsi="Times New Roman" w:cs="Times New Roman"/>
            <w:color w:val="0000FF"/>
          </w:rPr>
          <w:t xml:space="preserve"> N 1</w:t>
        </w:r>
      </w:hyperlink>
      <w:r w:rsidRPr="00571B4A">
        <w:rPr>
          <w:rFonts w:ascii="Times New Roman" w:hAnsi="Times New Roman" w:cs="Times New Roman"/>
        </w:rPr>
        <w:t xml:space="preserve"> и описанием методов оценки согласно </w:t>
      </w:r>
      <w:hyperlink w:anchor="P176" w:history="1">
        <w:r w:rsidRPr="00571B4A">
          <w:rPr>
            <w:rFonts w:ascii="Times New Roman" w:hAnsi="Times New Roman" w:cs="Times New Roman"/>
            <w:color w:val="0000FF"/>
          </w:rPr>
          <w:t>приложению N 2</w:t>
        </w:r>
      </w:hyperlink>
      <w:r w:rsidRPr="00571B4A">
        <w:rPr>
          <w:rFonts w:ascii="Times New Roman" w:hAnsi="Times New Roman" w:cs="Times New Roman"/>
        </w:rPr>
        <w:t>.</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7. 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571B4A" w:rsidRPr="00571B4A" w:rsidRDefault="00571B4A">
      <w:pPr>
        <w:pStyle w:val="ConsPlusNormal"/>
        <w:spacing w:before="220"/>
        <w:ind w:firstLine="540"/>
        <w:jc w:val="both"/>
        <w:rPr>
          <w:rFonts w:ascii="Times New Roman" w:hAnsi="Times New Roman" w:cs="Times New Roman"/>
        </w:rPr>
      </w:pPr>
      <w:bookmarkStart w:id="2" w:name="P50"/>
      <w:bookmarkEnd w:id="2"/>
      <w:r w:rsidRPr="00571B4A">
        <w:rPr>
          <w:rFonts w:ascii="Times New Roman" w:hAnsi="Times New Roman" w:cs="Times New Roman"/>
        </w:rPr>
        <w:t xml:space="preserve">8. Члены конкурсной комиссии, образованной в государственном органе в соответствии с </w:t>
      </w:r>
      <w:hyperlink r:id="rId8" w:history="1">
        <w:r w:rsidRPr="00571B4A">
          <w:rPr>
            <w:rFonts w:ascii="Times New Roman" w:hAnsi="Times New Roman" w:cs="Times New Roman"/>
            <w:color w:val="0000FF"/>
          </w:rPr>
          <w:t>Положением</w:t>
        </w:r>
      </w:hyperlink>
      <w:r w:rsidRPr="00571B4A">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 заданий в соответствии с методикой проведения конкурса, утверждаемой правовым актом государственного органа в соответствии с </w:t>
      </w:r>
      <w:hyperlink r:id="rId9" w:history="1">
        <w:r w:rsidRPr="00571B4A">
          <w:rPr>
            <w:rFonts w:ascii="Times New Roman" w:hAnsi="Times New Roman" w:cs="Times New Roman"/>
            <w:color w:val="0000FF"/>
          </w:rPr>
          <w:t>пунктом 16</w:t>
        </w:r>
      </w:hyperlink>
      <w:r w:rsidRPr="00571B4A">
        <w:rPr>
          <w:rFonts w:ascii="Times New Roman" w:hAnsi="Times New Roman" w:cs="Times New Roman"/>
        </w:rPr>
        <w:t xml:space="preserve"> Положения. В целях эффективной организации конкурсов по решению представителя нанимателя в соответствии с </w:t>
      </w:r>
      <w:hyperlink r:id="rId10" w:history="1">
        <w:r w:rsidRPr="00571B4A">
          <w:rPr>
            <w:rFonts w:ascii="Times New Roman" w:hAnsi="Times New Roman" w:cs="Times New Roman"/>
            <w:color w:val="0000FF"/>
          </w:rPr>
          <w:t>пунктом 18</w:t>
        </w:r>
      </w:hyperlink>
      <w:r w:rsidRPr="00571B4A">
        <w:rPr>
          <w:rFonts w:ascii="Times New Roman" w:hAnsi="Times New Roman" w:cs="Times New Roman"/>
        </w:rPr>
        <w:t xml:space="preserve"> Положения в государственном органе может быть образовано несколько конкурсных комиссий для различных категорий и групп должностей гражданской службы.</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11"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9. В методике проведения конкурса, указанной в </w:t>
      </w:r>
      <w:hyperlink w:anchor="P50" w:history="1">
        <w:r w:rsidRPr="00571B4A">
          <w:rPr>
            <w:rFonts w:ascii="Times New Roman" w:hAnsi="Times New Roman" w:cs="Times New Roman"/>
            <w:color w:val="0000FF"/>
          </w:rPr>
          <w:t>пункте 8</w:t>
        </w:r>
      </w:hyperlink>
      <w:r w:rsidRPr="00571B4A">
        <w:rPr>
          <w:rFonts w:ascii="Times New Roman" w:hAnsi="Times New Roman" w:cs="Times New Roman"/>
        </w:rPr>
        <w:t xml:space="preserve"> настоящей методики, рекомендуется определить максимальное и минимальное количество баллов, выставляемых за выполнение </w:t>
      </w:r>
      <w:r w:rsidRPr="00571B4A">
        <w:rPr>
          <w:rFonts w:ascii="Times New Roman" w:hAnsi="Times New Roman" w:cs="Times New Roman"/>
        </w:rPr>
        <w:lastRenderedPageBreak/>
        <w:t>каждого конкурсного задания, и критерии для формирования рейтинга кандидатов по итогам конкурсных процедур.</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12"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Конкурсные задания могут быть составлены по степени сложности.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13. В состав конкурсной комиссии в федеральном органе исполнительной власти, при котором в соответствии со </w:t>
      </w:r>
      <w:hyperlink r:id="rId13" w:history="1">
        <w:r w:rsidRPr="00571B4A">
          <w:rPr>
            <w:rFonts w:ascii="Times New Roman" w:hAnsi="Times New Roman" w:cs="Times New Roman"/>
            <w:color w:val="0000FF"/>
          </w:rPr>
          <w:t>статьей 20</w:t>
        </w:r>
      </w:hyperlink>
      <w:r w:rsidRPr="00571B4A">
        <w:rPr>
          <w:rFonts w:ascii="Times New Roman" w:hAnsi="Times New Roman" w:cs="Times New Roman"/>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1"/>
        <w:rPr>
          <w:rFonts w:ascii="Times New Roman" w:hAnsi="Times New Roman" w:cs="Times New Roman"/>
        </w:rPr>
      </w:pPr>
      <w:r w:rsidRPr="00571B4A">
        <w:rPr>
          <w:rFonts w:ascii="Times New Roman" w:hAnsi="Times New Roman" w:cs="Times New Roman"/>
        </w:rPr>
        <w:t>III. Объявление конкурсов и предварительное</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тестирование претендентов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15. Объявление о конкурсе должно включать в себя помимо сведений, предусмотренных </w:t>
      </w:r>
      <w:hyperlink r:id="rId14" w:history="1">
        <w:r w:rsidRPr="00571B4A">
          <w:rPr>
            <w:rFonts w:ascii="Times New Roman" w:hAnsi="Times New Roman" w:cs="Times New Roman"/>
            <w:color w:val="0000FF"/>
          </w:rPr>
          <w:t>пунктом 6</w:t>
        </w:r>
      </w:hyperlink>
      <w:r w:rsidRPr="00571B4A">
        <w:rPr>
          <w:rFonts w:ascii="Times New Roman" w:hAnsi="Times New Roman" w:cs="Times New Roman"/>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16.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17.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5" w:history="1">
        <w:r w:rsidRPr="00571B4A">
          <w:rPr>
            <w:rFonts w:ascii="Times New Roman" w:hAnsi="Times New Roman" w:cs="Times New Roman"/>
            <w:color w:val="0000FF"/>
          </w:rPr>
          <w:t>Конституции</w:t>
        </w:r>
      </w:hyperlink>
      <w:r w:rsidRPr="00571B4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w:t>
      </w:r>
      <w:r w:rsidRPr="00571B4A">
        <w:rPr>
          <w:rFonts w:ascii="Times New Roman" w:hAnsi="Times New Roman" w:cs="Times New Roman"/>
        </w:rPr>
        <w:lastRenderedPageBreak/>
        <w:t>государственной гражданской службы Российской Федерации", доступ претендентам для его прохождения предоставляется безвозмездно.</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1"/>
        <w:rPr>
          <w:rFonts w:ascii="Times New Roman" w:hAnsi="Times New Roman" w:cs="Times New Roman"/>
        </w:rPr>
      </w:pPr>
      <w:r w:rsidRPr="00571B4A">
        <w:rPr>
          <w:rFonts w:ascii="Times New Roman" w:hAnsi="Times New Roman" w:cs="Times New Roman"/>
        </w:rPr>
        <w:t>IV. Проведение конкурсов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20.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16"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21.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22. В ходе конкурсных процедур проводится тестирование:</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для оценки уровня владения государственным языком Российской Федерации (русским языком), знаниями основ </w:t>
      </w:r>
      <w:hyperlink r:id="rId17" w:history="1">
        <w:r w:rsidRPr="00571B4A">
          <w:rPr>
            <w:rFonts w:ascii="Times New Roman" w:hAnsi="Times New Roman" w:cs="Times New Roman"/>
            <w:color w:val="0000FF"/>
          </w:rPr>
          <w:t>Конституции</w:t>
        </w:r>
      </w:hyperlink>
      <w:r w:rsidRPr="00571B4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24. При выполнении кандидатами конкурсных заданий и проведении заседания конкурсной комиссии по решению представителя нанимателя ведется видео- и (или) аудиозапись либо стенограмма проведения соответствующих конкурсных процедур.</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Государственным органом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(абзац введен </w:t>
      </w:r>
      <w:hyperlink r:id="rId18" w:history="1">
        <w:r w:rsidRPr="00571B4A">
          <w:rPr>
            <w:rFonts w:ascii="Times New Roman" w:hAnsi="Times New Roman" w:cs="Times New Roman"/>
            <w:color w:val="0000FF"/>
          </w:rPr>
          <w:t>Постановлением</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70" w:history="1">
        <w:r w:rsidRPr="00571B4A">
          <w:rPr>
            <w:rFonts w:ascii="Times New Roman" w:hAnsi="Times New Roman" w:cs="Times New Roman"/>
            <w:color w:val="0000FF"/>
          </w:rPr>
          <w:t>приложению N 3</w:t>
        </w:r>
      </w:hyperlink>
      <w:r w:rsidRPr="00571B4A">
        <w:rPr>
          <w:rFonts w:ascii="Times New Roman" w:hAnsi="Times New Roman" w:cs="Times New Roman"/>
        </w:rPr>
        <w:t>, результат оценки кандидата при необходимости с краткой мотивировкой, обосновывающей принятое членом конкурсной комиссии решение.</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27. Принятие решения конкурсной комиссией об определении победителя конкурса без </w:t>
      </w:r>
      <w:r w:rsidRPr="00571B4A">
        <w:rPr>
          <w:rFonts w:ascii="Times New Roman" w:hAnsi="Times New Roman" w:cs="Times New Roman"/>
        </w:rPr>
        <w:lastRenderedPageBreak/>
        <w:t>проведения очного индивидуального собеседования конкурсной комиссии с кандидатом не допускается.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(абзац введен </w:t>
      </w:r>
      <w:hyperlink r:id="rId19" w:history="1">
        <w:r w:rsidRPr="00571B4A">
          <w:rPr>
            <w:rFonts w:ascii="Times New Roman" w:hAnsi="Times New Roman" w:cs="Times New Roman"/>
            <w:color w:val="0000FF"/>
          </w:rPr>
          <w:t>Постановлением</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28.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заданий, предусматривающих формализованный подсчет результатов.</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20"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29.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21"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311" w:history="1">
        <w:r w:rsidRPr="00571B4A">
          <w:rPr>
            <w:rFonts w:ascii="Times New Roman" w:hAnsi="Times New Roman" w:cs="Times New Roman"/>
            <w:color w:val="0000FF"/>
          </w:rPr>
          <w:t>приложению N 4</w:t>
        </w:r>
      </w:hyperlink>
      <w:r w:rsidRPr="00571B4A">
        <w:rPr>
          <w:rFonts w:ascii="Times New Roman" w:hAnsi="Times New Roman" w:cs="Times New Roman"/>
        </w:rPr>
        <w:t xml:space="preserve"> и протоколом заседания конкурсной комиссии по результатам конкурса на включение в кадровый резерв по форме согласно </w:t>
      </w:r>
      <w:hyperlink w:anchor="P510" w:history="1">
        <w:r w:rsidRPr="00571B4A">
          <w:rPr>
            <w:rFonts w:ascii="Times New Roman" w:hAnsi="Times New Roman" w:cs="Times New Roman"/>
            <w:color w:val="0000FF"/>
          </w:rPr>
          <w:t>приложению N 5</w:t>
        </w:r>
      </w:hyperlink>
      <w:r w:rsidRPr="00571B4A">
        <w:rPr>
          <w:rFonts w:ascii="Times New Roman" w:hAnsi="Times New Roman" w:cs="Times New Roman"/>
        </w:rPr>
        <w:t>.</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1"/>
        <w:rPr>
          <w:rFonts w:ascii="Times New Roman" w:hAnsi="Times New Roman" w:cs="Times New Roman"/>
        </w:rPr>
      </w:pPr>
      <w:r w:rsidRPr="00571B4A">
        <w:rPr>
          <w:rFonts w:ascii="Times New Roman" w:hAnsi="Times New Roman" w:cs="Times New Roman"/>
        </w:rPr>
        <w:t>Приложение N 1</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 единой методике проведения</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конкурсов на замещение вакантных</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должностей государственной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гражданской службы Российской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Федерации и включение в кадровый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rPr>
          <w:rFonts w:ascii="Times New Roman" w:hAnsi="Times New Roman" w:cs="Times New Roman"/>
        </w:rPr>
      </w:pPr>
      <w:bookmarkStart w:id="3" w:name="P109"/>
      <w:bookmarkEnd w:id="3"/>
      <w:r w:rsidRPr="00571B4A">
        <w:rPr>
          <w:rFonts w:ascii="Times New Roman" w:hAnsi="Times New Roman" w:cs="Times New Roman"/>
        </w:rPr>
        <w:t>МЕТОДЫ</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ОЦЕНКИ ПРОФЕССИОНАЛЬНЫХ И ЛИЧНОСТНЫХ КАЧЕСТВ ГРАЖДАН</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РОССИЙСКОЙ ФЕДЕРАЦИИ (ГОСУДАРСТВЕННЫХ ГРАЖДАНСКИХ СЛУЖАЩИХ</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РОССИЙСКОЙ ФЕДЕРАЦИИ), РЕКОМЕНДУЕМЫЕ ПРИ ПРОВЕДЕНИИ</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КОНКУРСОВ НА ЗАМЕЩЕНИЕ ВАКАНТНЫХ ДОЛЖНОСТЕЙ ГОСУДАРСТВЕННОЙ</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lastRenderedPageBreak/>
        <w:t>ГРАЖДАНСКОЙ СЛУЖБЫ РОССИЙСКОЙ ФЕДЕРАЦИИ И ВКЛЮЧЕНИЕ</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В КАДРОВЫЙ РЕЗЕРВ ГОСУДАРСТВЕННЫХ ОРГАНОВ</w:t>
      </w:r>
    </w:p>
    <w:p w:rsidR="00571B4A" w:rsidRPr="00571B4A" w:rsidRDefault="00571B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71B4A" w:rsidRPr="00571B4A">
        <w:trPr>
          <w:jc w:val="center"/>
        </w:trPr>
        <w:tc>
          <w:tcPr>
            <w:tcW w:w="9294" w:type="dxa"/>
            <w:tcBorders>
              <w:top w:val="nil"/>
              <w:left w:val="single" w:sz="24" w:space="0" w:color="CED3F1"/>
              <w:bottom w:val="nil"/>
              <w:right w:val="single" w:sz="24" w:space="0" w:color="F4F3F8"/>
            </w:tcBorders>
            <w:shd w:val="clear" w:color="auto" w:fill="F4F3F8"/>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Список изменяющих документов</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 xml:space="preserve">(в ред. </w:t>
            </w:r>
            <w:hyperlink r:id="rId22" w:history="1">
              <w:r w:rsidRPr="00571B4A">
                <w:rPr>
                  <w:rFonts w:ascii="Times New Roman" w:hAnsi="Times New Roman" w:cs="Times New Roman"/>
                  <w:color w:val="0000FF"/>
                </w:rPr>
                <w:t>Постановления</w:t>
              </w:r>
            </w:hyperlink>
            <w:r w:rsidRPr="00571B4A">
              <w:rPr>
                <w:rFonts w:ascii="Times New Roman" w:hAnsi="Times New Roman" w:cs="Times New Roman"/>
                <w:color w:val="392C69"/>
              </w:rPr>
              <w:t xml:space="preserve"> Правительства РФ от 24.09.2020 N 1546)</w:t>
            </w:r>
          </w:p>
        </w:tc>
      </w:tr>
    </w:tbl>
    <w:p w:rsidR="00571B4A" w:rsidRPr="00571B4A" w:rsidRDefault="00571B4A">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36"/>
        <w:gridCol w:w="3175"/>
        <w:gridCol w:w="2665"/>
      </w:tblGrid>
      <w:tr w:rsidR="00571B4A" w:rsidRPr="00571B4A">
        <w:tc>
          <w:tcPr>
            <w:tcW w:w="1701" w:type="dxa"/>
            <w:tcBorders>
              <w:top w:val="single" w:sz="4" w:space="0" w:color="auto"/>
              <w:left w:val="nil"/>
              <w:bottom w:val="single" w:sz="4" w:space="0" w:color="auto"/>
            </w:tcBorders>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Категории должностей</w:t>
            </w:r>
          </w:p>
        </w:tc>
        <w:tc>
          <w:tcPr>
            <w:tcW w:w="1536" w:type="dxa"/>
            <w:tcBorders>
              <w:top w:val="single" w:sz="4" w:space="0" w:color="auto"/>
              <w:bottom w:val="single" w:sz="4" w:space="0" w:color="auto"/>
            </w:tcBorders>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Группы должностей</w:t>
            </w:r>
          </w:p>
        </w:tc>
        <w:tc>
          <w:tcPr>
            <w:tcW w:w="3175" w:type="dxa"/>
            <w:tcBorders>
              <w:top w:val="single" w:sz="4" w:space="0" w:color="auto"/>
              <w:bottom w:val="single" w:sz="4" w:space="0" w:color="auto"/>
            </w:tcBorders>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Основные должностные обязанности</w:t>
            </w:r>
          </w:p>
        </w:tc>
        <w:tc>
          <w:tcPr>
            <w:tcW w:w="2665" w:type="dxa"/>
            <w:tcBorders>
              <w:top w:val="single" w:sz="4" w:space="0" w:color="auto"/>
              <w:bottom w:val="single" w:sz="4" w:space="0" w:color="auto"/>
              <w:right w:val="nil"/>
            </w:tcBorders>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Методы оценки</w:t>
            </w:r>
          </w:p>
        </w:tc>
      </w:tr>
      <w:tr w:rsidR="00571B4A" w:rsidRPr="00571B4A">
        <w:tblPrEx>
          <w:tblBorders>
            <w:insideV w:val="none" w:sz="0" w:space="0" w:color="auto"/>
          </w:tblBorders>
        </w:tblPrEx>
        <w:tc>
          <w:tcPr>
            <w:tcW w:w="1701" w:type="dxa"/>
            <w:vMerge w:val="restart"/>
            <w:tcBorders>
              <w:top w:val="single" w:sz="4" w:space="0" w:color="auto"/>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Руководители</w:t>
            </w:r>
          </w:p>
        </w:tc>
        <w:tc>
          <w:tcPr>
            <w:tcW w:w="1536" w:type="dxa"/>
            <w:vMerge w:val="restart"/>
            <w:tcBorders>
              <w:top w:val="single" w:sz="4" w:space="0" w:color="auto"/>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высшая</w:t>
            </w:r>
          </w:p>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главная</w:t>
            </w:r>
          </w:p>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ведущая</w:t>
            </w:r>
          </w:p>
        </w:tc>
        <w:tc>
          <w:tcPr>
            <w:tcW w:w="3175" w:type="dxa"/>
            <w:vMerge w:val="restart"/>
            <w:tcBorders>
              <w:top w:val="single" w:sz="4" w:space="0" w:color="auto"/>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контроль за профессиональной деятельностью подчиненных</w:t>
            </w:r>
          </w:p>
        </w:tc>
        <w:tc>
          <w:tcPr>
            <w:tcW w:w="2665" w:type="dxa"/>
            <w:tcBorders>
              <w:top w:val="single" w:sz="4" w:space="0" w:color="auto"/>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тестирование</w:t>
            </w:r>
          </w:p>
        </w:tc>
      </w:tr>
      <w:tr w:rsidR="00571B4A" w:rsidRPr="00571B4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1536"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3175"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индивидуальное собеседование</w:t>
            </w:r>
          </w:p>
        </w:tc>
      </w:tr>
      <w:tr w:rsidR="00571B4A" w:rsidRPr="00571B4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1536"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3175"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подготовка проекта документа</w:t>
            </w:r>
          </w:p>
        </w:tc>
      </w:tr>
      <w:tr w:rsidR="00571B4A" w:rsidRPr="00571B4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1536"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3175"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написание реферата</w:t>
            </w:r>
          </w:p>
        </w:tc>
      </w:tr>
      <w:tr w:rsidR="00571B4A" w:rsidRPr="00571B4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1536"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3175"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анкетирование</w:t>
            </w:r>
          </w:p>
        </w:tc>
      </w:tr>
      <w:tr w:rsidR="00571B4A" w:rsidRPr="00571B4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1536"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3175" w:type="dxa"/>
            <w:vMerge/>
            <w:tcBorders>
              <w:top w:val="single" w:sz="4" w:space="0" w:color="auto"/>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проведение групповых дискуссий</w:t>
            </w:r>
          </w:p>
        </w:tc>
      </w:tr>
      <w:tr w:rsidR="00571B4A" w:rsidRPr="00571B4A">
        <w:tblPrEx>
          <w:tblBorders>
            <w:insideH w:val="none" w:sz="0" w:space="0" w:color="auto"/>
            <w:insideV w:val="none" w:sz="0" w:space="0" w:color="auto"/>
          </w:tblBorders>
        </w:tblPrEx>
        <w:tc>
          <w:tcPr>
            <w:tcW w:w="1701" w:type="dxa"/>
            <w:vMerge w:val="restart"/>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Специалисты</w:t>
            </w:r>
          </w:p>
        </w:tc>
        <w:tc>
          <w:tcPr>
            <w:tcW w:w="1536" w:type="dxa"/>
            <w:vMerge w:val="restart"/>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высшая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главная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ведущая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старшая</w:t>
            </w:r>
          </w:p>
        </w:tc>
        <w:tc>
          <w:tcPr>
            <w:tcW w:w="3175" w:type="dxa"/>
            <w:vMerge w:val="restart"/>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тестирование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индивидуальное собеседование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подготовка проекта документа</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написание реферата</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анкетирование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решение практических задач</w:t>
            </w:r>
          </w:p>
        </w:tc>
      </w:tr>
      <w:tr w:rsidR="00571B4A" w:rsidRPr="00571B4A">
        <w:tblPrEx>
          <w:tblBorders>
            <w:insideH w:val="none" w:sz="0" w:space="0" w:color="auto"/>
            <w:insideV w:val="none" w:sz="0" w:space="0" w:color="auto"/>
          </w:tblBorders>
        </w:tblPrEx>
        <w:tc>
          <w:tcPr>
            <w:tcW w:w="9077" w:type="dxa"/>
            <w:gridSpan w:val="4"/>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23"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tc>
      </w:tr>
      <w:tr w:rsidR="00571B4A" w:rsidRPr="00571B4A">
        <w:tblPrEx>
          <w:tblBorders>
            <w:insideH w:val="none" w:sz="0" w:space="0" w:color="auto"/>
            <w:insideV w:val="none" w:sz="0" w:space="0" w:color="auto"/>
          </w:tblBorders>
        </w:tblPrEx>
        <w:tc>
          <w:tcPr>
            <w:tcW w:w="1701" w:type="dxa"/>
            <w:vMerge w:val="restart"/>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Обеспечивающие специалисты</w:t>
            </w:r>
          </w:p>
        </w:tc>
        <w:tc>
          <w:tcPr>
            <w:tcW w:w="1536" w:type="dxa"/>
            <w:vMerge w:val="restart"/>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главная</w:t>
            </w:r>
          </w:p>
        </w:tc>
        <w:tc>
          <w:tcPr>
            <w:tcW w:w="3175" w:type="dxa"/>
            <w:vMerge w:val="restart"/>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тестирование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индивидуальное собеседование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подготовка проекта документа</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анкетирование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решение практических задач</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val="restart"/>
            <w:tcBorders>
              <w:top w:val="nil"/>
              <w:left w:val="nil"/>
              <w:bottom w:val="nil"/>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ведущая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lastRenderedPageBreak/>
              <w:t>старшая</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младшая</w:t>
            </w:r>
          </w:p>
        </w:tc>
        <w:tc>
          <w:tcPr>
            <w:tcW w:w="3175" w:type="dxa"/>
            <w:vMerge w:val="restart"/>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lastRenderedPageBreak/>
              <w:t xml:space="preserve">выполнение организационного, </w:t>
            </w:r>
            <w:r w:rsidRPr="00571B4A">
              <w:rPr>
                <w:rFonts w:ascii="Times New Roman" w:hAnsi="Times New Roman" w:cs="Times New Roman"/>
              </w:rPr>
              <w:lastRenderedPageBreak/>
              <w:t>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lastRenderedPageBreak/>
              <w:t>тестирование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индивидуальное собеседование</w:t>
            </w:r>
          </w:p>
        </w:tc>
      </w:tr>
      <w:tr w:rsidR="00571B4A" w:rsidRPr="00571B4A">
        <w:tblPrEx>
          <w:tblBorders>
            <w:insideH w:val="none" w:sz="0" w:space="0" w:color="auto"/>
            <w:insideV w:val="none" w:sz="0" w:space="0" w:color="auto"/>
          </w:tblBorders>
        </w:tblPrEx>
        <w:tc>
          <w:tcPr>
            <w:tcW w:w="1701" w:type="dxa"/>
            <w:vMerge/>
            <w:tcBorders>
              <w:top w:val="nil"/>
              <w:left w:val="nil"/>
              <w:bottom w:val="nil"/>
              <w:right w:val="nil"/>
            </w:tcBorders>
          </w:tcPr>
          <w:p w:rsidR="00571B4A" w:rsidRPr="00571B4A" w:rsidRDefault="00571B4A">
            <w:pPr>
              <w:rPr>
                <w:rFonts w:ascii="Times New Roman" w:hAnsi="Times New Roman" w:cs="Times New Roman"/>
              </w:rPr>
            </w:pPr>
          </w:p>
        </w:tc>
        <w:tc>
          <w:tcPr>
            <w:tcW w:w="1536" w:type="dxa"/>
            <w:vMerge/>
            <w:tcBorders>
              <w:top w:val="nil"/>
              <w:left w:val="nil"/>
              <w:bottom w:val="nil"/>
              <w:right w:val="nil"/>
            </w:tcBorders>
          </w:tcPr>
          <w:p w:rsidR="00571B4A" w:rsidRPr="00571B4A" w:rsidRDefault="00571B4A">
            <w:pPr>
              <w:rPr>
                <w:rFonts w:ascii="Times New Roman" w:hAnsi="Times New Roman" w:cs="Times New Roman"/>
              </w:rPr>
            </w:pPr>
          </w:p>
        </w:tc>
        <w:tc>
          <w:tcPr>
            <w:tcW w:w="3175" w:type="dxa"/>
            <w:vMerge/>
            <w:tcBorders>
              <w:top w:val="nil"/>
              <w:left w:val="nil"/>
              <w:bottom w:val="nil"/>
              <w:right w:val="nil"/>
            </w:tcBorders>
          </w:tcPr>
          <w:p w:rsidR="00571B4A" w:rsidRPr="00571B4A" w:rsidRDefault="00571B4A">
            <w:pPr>
              <w:rPr>
                <w:rFonts w:ascii="Times New Roman" w:hAnsi="Times New Roman" w:cs="Times New Roman"/>
              </w:rPr>
            </w:pPr>
          </w:p>
        </w:tc>
        <w:tc>
          <w:tcPr>
            <w:tcW w:w="2665" w:type="dxa"/>
            <w:tcBorders>
              <w:top w:val="nil"/>
              <w:left w:val="nil"/>
              <w:bottom w:val="nil"/>
              <w:right w:val="nil"/>
            </w:tcBorders>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анкетирование</w:t>
            </w:r>
          </w:p>
        </w:tc>
      </w:tr>
      <w:tr w:rsidR="00571B4A" w:rsidRPr="00571B4A">
        <w:tblPrEx>
          <w:tblBorders>
            <w:insideH w:val="none" w:sz="0" w:space="0" w:color="auto"/>
            <w:insideV w:val="none" w:sz="0" w:space="0" w:color="auto"/>
          </w:tblBorders>
        </w:tblPrEx>
        <w:tc>
          <w:tcPr>
            <w:tcW w:w="9077" w:type="dxa"/>
            <w:gridSpan w:val="4"/>
            <w:tcBorders>
              <w:top w:val="nil"/>
              <w:left w:val="nil"/>
              <w:bottom w:val="single" w:sz="4" w:space="0" w:color="auto"/>
              <w:right w:val="nil"/>
            </w:tcBorders>
          </w:tcPr>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(в ред. </w:t>
            </w:r>
            <w:hyperlink r:id="rId24" w:history="1">
              <w:r w:rsidRPr="00571B4A">
                <w:rPr>
                  <w:rFonts w:ascii="Times New Roman" w:hAnsi="Times New Roman" w:cs="Times New Roman"/>
                  <w:color w:val="0000FF"/>
                </w:rPr>
                <w:t>Постановления</w:t>
              </w:r>
            </w:hyperlink>
            <w:r w:rsidRPr="00571B4A">
              <w:rPr>
                <w:rFonts w:ascii="Times New Roman" w:hAnsi="Times New Roman" w:cs="Times New Roman"/>
              </w:rPr>
              <w:t xml:space="preserve"> Правительства РФ от 24.09.2020 N 1546)</w:t>
            </w: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1"/>
        <w:rPr>
          <w:rFonts w:ascii="Times New Roman" w:hAnsi="Times New Roman" w:cs="Times New Roman"/>
        </w:rPr>
      </w:pPr>
      <w:r w:rsidRPr="00571B4A">
        <w:rPr>
          <w:rFonts w:ascii="Times New Roman" w:hAnsi="Times New Roman" w:cs="Times New Roman"/>
        </w:rPr>
        <w:t>Приложение N 2</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 единой методике проведения</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конкурсов на замещение вакантных</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должностей государственной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гражданской службы Российской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Федерации и включение в кадровый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rPr>
          <w:rFonts w:ascii="Times New Roman" w:hAnsi="Times New Roman" w:cs="Times New Roman"/>
        </w:rPr>
      </w:pPr>
      <w:bookmarkStart w:id="4" w:name="P176"/>
      <w:bookmarkEnd w:id="4"/>
      <w:r w:rsidRPr="00571B4A">
        <w:rPr>
          <w:rFonts w:ascii="Times New Roman" w:hAnsi="Times New Roman" w:cs="Times New Roman"/>
        </w:rPr>
        <w:t>ОПИСАНИЕ</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МЕТОДОВ ОЦЕНКИ ПРОФЕССИОНАЛЬНЫХ И ЛИЧНОСТНЫХ</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КАЧЕСТВ ГРАЖДАН РОССИЙСКОЙ ФЕДЕРАЦИИ (ГОСУДАРСТВЕННЫХ</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ГРАЖДАНСКИХ СЛУЖАЩИХ РОССИЙСКОЙ ФЕДЕРАЦИИ), РЕКОМЕНДУЕМЫХ</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ПРИ ПРОВЕДЕНИИ КОНКУРСОВ НА ЗАМЕЩЕНИЕ ВАКАНТНЫХ ДОЛЖНОСТЕЙ</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ГОСУДАРСТВЕННОЙ ГРАЖДАНСКОЙ СЛУЖБЫ РОССИЙСКОЙ ФЕДЕРАЦИИ</w:t>
      </w:r>
    </w:p>
    <w:p w:rsidR="00571B4A" w:rsidRPr="00571B4A" w:rsidRDefault="00571B4A">
      <w:pPr>
        <w:pStyle w:val="ConsPlusTitle"/>
        <w:jc w:val="center"/>
        <w:rPr>
          <w:rFonts w:ascii="Times New Roman" w:hAnsi="Times New Roman" w:cs="Times New Roman"/>
        </w:rPr>
      </w:pPr>
      <w:r w:rsidRPr="00571B4A">
        <w:rPr>
          <w:rFonts w:ascii="Times New Roman" w:hAnsi="Times New Roman" w:cs="Times New Roman"/>
        </w:rPr>
        <w:t>И ВКЛЮЧЕНИЕ В КАДРОВЫЙ РЕЗЕРВ ГОСУДАРСТВЕННЫХ ОРГАНОВ</w:t>
      </w:r>
    </w:p>
    <w:p w:rsidR="00571B4A" w:rsidRPr="00571B4A" w:rsidRDefault="00571B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71B4A" w:rsidRPr="00571B4A">
        <w:trPr>
          <w:jc w:val="center"/>
        </w:trPr>
        <w:tc>
          <w:tcPr>
            <w:tcW w:w="9294" w:type="dxa"/>
            <w:tcBorders>
              <w:top w:val="nil"/>
              <w:left w:val="single" w:sz="24" w:space="0" w:color="CED3F1"/>
              <w:bottom w:val="nil"/>
              <w:right w:val="single" w:sz="24" w:space="0" w:color="F4F3F8"/>
            </w:tcBorders>
            <w:shd w:val="clear" w:color="auto" w:fill="F4F3F8"/>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Список изменяющих документов</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color w:val="392C69"/>
              </w:rPr>
              <w:t xml:space="preserve">(в ред. </w:t>
            </w:r>
            <w:hyperlink r:id="rId25" w:history="1">
              <w:r w:rsidRPr="00571B4A">
                <w:rPr>
                  <w:rFonts w:ascii="Times New Roman" w:hAnsi="Times New Roman" w:cs="Times New Roman"/>
                  <w:color w:val="0000FF"/>
                </w:rPr>
                <w:t>Постановления</w:t>
              </w:r>
            </w:hyperlink>
            <w:r w:rsidRPr="00571B4A">
              <w:rPr>
                <w:rFonts w:ascii="Times New Roman" w:hAnsi="Times New Roman" w:cs="Times New Roman"/>
                <w:color w:val="392C69"/>
              </w:rPr>
              <w:t xml:space="preserve"> Правительства РФ от 24.09.2020 N 1546)</w:t>
            </w: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I. Тестирование</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26" w:history="1">
        <w:r w:rsidRPr="00571B4A">
          <w:rPr>
            <w:rFonts w:ascii="Times New Roman" w:hAnsi="Times New Roman" w:cs="Times New Roman"/>
            <w:color w:val="0000FF"/>
          </w:rPr>
          <w:t>Конституции</w:t>
        </w:r>
      </w:hyperlink>
      <w:r w:rsidRPr="00571B4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При тестировании используется единый перечень вопросов.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Тест должен содержать не менее 40 и не более 60 вопросов.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lastRenderedPageBreak/>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На каждый вопрос теста может быть только один верный вариант ответа.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Кандидатам предоставляется одно и то же время для прохождения тестирования.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Подведение результатов тестирования основывается на количестве правильных ответов.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Тестирование считается пройденным, если кандидат правильно ответил на 70 и более процентов заданных вопросов.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Результаты тестирования оформляются в виде краткой справки.</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II. Анкетирование</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В анкету также могут быть включены дополнительные вопросы, направленные на оценку профессионального уровня кандидата.</w:t>
      </w:r>
    </w:p>
    <w:p w:rsidR="00571B4A" w:rsidRPr="00571B4A" w:rsidRDefault="00571B4A">
      <w:pPr>
        <w:pStyle w:val="ConsPlusNormal"/>
        <w:jc w:val="both"/>
        <w:rPr>
          <w:rFonts w:ascii="Times New Roman" w:hAnsi="Times New Roman" w:cs="Times New Roman"/>
        </w:rPr>
      </w:pPr>
      <w:r w:rsidRPr="00571B4A">
        <w:rPr>
          <w:rFonts w:ascii="Times New Roman" w:hAnsi="Times New Roman" w:cs="Times New Roman"/>
        </w:rPr>
        <w:t xml:space="preserve">(абзац введен </w:t>
      </w:r>
      <w:hyperlink r:id="rId27" w:history="1">
        <w:r w:rsidRPr="00571B4A">
          <w:rPr>
            <w:rFonts w:ascii="Times New Roman" w:hAnsi="Times New Roman" w:cs="Times New Roman"/>
            <w:color w:val="0000FF"/>
          </w:rPr>
          <w:t>Постановлением</w:t>
        </w:r>
      </w:hyperlink>
      <w:r w:rsidRPr="00571B4A">
        <w:rPr>
          <w:rFonts w:ascii="Times New Roman" w:hAnsi="Times New Roman" w:cs="Times New Roman"/>
        </w:rPr>
        <w:t xml:space="preserve"> Правительства РФ от 24.09.2020 N 1546)</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III. Написание реферата или иных письменных работ</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и согласовывается с председателем конкурсной комиссии.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Реферат должен соответствовать следующим требованиям: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объем реферата - от 7 до 10 страниц (за исключением титульного листа и списка использованной литературы);</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шрифт - </w:t>
      </w:r>
      <w:proofErr w:type="spellStart"/>
      <w:r w:rsidRPr="00571B4A">
        <w:rPr>
          <w:rFonts w:ascii="Times New Roman" w:hAnsi="Times New Roman" w:cs="Times New Roman"/>
        </w:rPr>
        <w:t>Times</w:t>
      </w:r>
      <w:proofErr w:type="spellEnd"/>
      <w:r w:rsidRPr="00571B4A">
        <w:rPr>
          <w:rFonts w:ascii="Times New Roman" w:hAnsi="Times New Roman" w:cs="Times New Roman"/>
        </w:rPr>
        <w:t xml:space="preserve"> </w:t>
      </w:r>
      <w:proofErr w:type="spellStart"/>
      <w:r w:rsidRPr="00571B4A">
        <w:rPr>
          <w:rFonts w:ascii="Times New Roman" w:hAnsi="Times New Roman" w:cs="Times New Roman"/>
        </w:rPr>
        <w:t>New</w:t>
      </w:r>
      <w:proofErr w:type="spellEnd"/>
      <w:r w:rsidRPr="00571B4A">
        <w:rPr>
          <w:rFonts w:ascii="Times New Roman" w:hAnsi="Times New Roman" w:cs="Times New Roman"/>
        </w:rPr>
        <w:t xml:space="preserve"> </w:t>
      </w:r>
      <w:proofErr w:type="spellStart"/>
      <w:r w:rsidRPr="00571B4A">
        <w:rPr>
          <w:rFonts w:ascii="Times New Roman" w:hAnsi="Times New Roman" w:cs="Times New Roman"/>
        </w:rPr>
        <w:t>Roman</w:t>
      </w:r>
      <w:proofErr w:type="spellEnd"/>
      <w:r w:rsidRPr="00571B4A">
        <w:rPr>
          <w:rFonts w:ascii="Times New Roman" w:hAnsi="Times New Roman" w:cs="Times New Roman"/>
        </w:rPr>
        <w:t>, размер 14, через одинарный интервал.</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Реферат должен содержать ссылки на использованные источники.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w:t>
      </w:r>
      <w:r w:rsidRPr="00571B4A">
        <w:rPr>
          <w:rFonts w:ascii="Times New Roman" w:hAnsi="Times New Roman" w:cs="Times New Roman"/>
        </w:rPr>
        <w:lastRenderedPageBreak/>
        <w:t>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На основе указанного заключения выставляется итоговая оценка по следующим критериям: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соответствие установленным требованиям оформления;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раскрытие темы;</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аналитические способности, логичность мышления;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обоснованность и практическая реализуемость представленных предложений по заданной теме.</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IV. Индивидуальное собеседование</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В рамках индивидуального собеседования задаются вопросы, направленные на оценку профессионального уровня кандидата.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Проведение индивидуального собеседования с кандидатом в ходе заседания конкурсной комиссии является обязательным.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V. Проведение групповых дискуссий</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 xml:space="preserve">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w:t>
      </w:r>
      <w:r w:rsidRPr="00571B4A">
        <w:rPr>
          <w:rFonts w:ascii="Times New Roman" w:hAnsi="Times New Roman" w:cs="Times New Roman"/>
        </w:rPr>
        <w:lastRenderedPageBreak/>
        <w:t>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В течение установленного времени кандидатом готовится устный или письменный ответ.</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Ответы кандидатов изучаются лицами, организовавшими групповую дискуссию. Затем проводится дискуссия с участием указанных лиц, после завершения которой конкурсной комиссией принимается решение об итогах прохождения кандидатами групповой дискуссии.</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VI. Подготовка проекта документа</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проекта документа.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Результаты оценки проекта документа оформляются в виде краткой справки.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Итоговая оценка выставляется по следующим критериям:</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соответствие установленным требованиям оформления;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понимание сути вопроса, выявление кандидатом ключевых фактов и проблем, послуживших основанием для разработки проекта документа;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обоснованность подходов к решению проблем, послуживших основанием для разработки проекта документа;</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аналитические способности, логичность мышления;</w:t>
      </w:r>
    </w:p>
    <w:p w:rsidR="00571B4A" w:rsidRPr="00571B4A" w:rsidRDefault="00571B4A">
      <w:pPr>
        <w:pStyle w:val="ConsPlusNormal"/>
        <w:spacing w:before="220"/>
        <w:ind w:firstLine="540"/>
        <w:jc w:val="both"/>
        <w:rPr>
          <w:rFonts w:ascii="Times New Roman" w:hAnsi="Times New Roman" w:cs="Times New Roman"/>
        </w:rPr>
      </w:pPr>
      <w:r w:rsidRPr="00571B4A">
        <w:rPr>
          <w:rFonts w:ascii="Times New Roman" w:hAnsi="Times New Roman" w:cs="Times New Roman"/>
        </w:rPr>
        <w:t>правовая и лингвистическая грамотность.</w:t>
      </w:r>
    </w:p>
    <w:p w:rsidR="00571B4A" w:rsidRPr="00571B4A" w:rsidRDefault="00571B4A">
      <w:pPr>
        <w:pStyle w:val="ConsPlusNormal"/>
        <w:ind w:firstLine="540"/>
        <w:jc w:val="both"/>
        <w:rPr>
          <w:rFonts w:ascii="Times New Roman" w:hAnsi="Times New Roman" w:cs="Times New Roman"/>
        </w:rPr>
      </w:pPr>
    </w:p>
    <w:p w:rsidR="00571B4A" w:rsidRPr="00571B4A" w:rsidRDefault="00571B4A">
      <w:pPr>
        <w:pStyle w:val="ConsPlusTitle"/>
        <w:jc w:val="center"/>
        <w:outlineLvl w:val="2"/>
        <w:rPr>
          <w:rFonts w:ascii="Times New Roman" w:hAnsi="Times New Roman" w:cs="Times New Roman"/>
        </w:rPr>
      </w:pPr>
      <w:r w:rsidRPr="00571B4A">
        <w:rPr>
          <w:rFonts w:ascii="Times New Roman" w:hAnsi="Times New Roman" w:cs="Times New Roman"/>
        </w:rPr>
        <w:t>VII. Решение практических задач</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 xml:space="preserve">(введен </w:t>
      </w:r>
      <w:hyperlink r:id="rId28" w:history="1">
        <w:r w:rsidRPr="00571B4A">
          <w:rPr>
            <w:rFonts w:ascii="Times New Roman" w:hAnsi="Times New Roman" w:cs="Times New Roman"/>
            <w:color w:val="0000FF"/>
          </w:rPr>
          <w:t>Постановлением</w:t>
        </w:r>
      </w:hyperlink>
      <w:r w:rsidRPr="00571B4A">
        <w:rPr>
          <w:rFonts w:ascii="Times New Roman" w:hAnsi="Times New Roman" w:cs="Times New Roman"/>
        </w:rPr>
        <w:t xml:space="preserve"> Правительства РФ</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от 24.09.2020 N 1546)</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ind w:firstLine="540"/>
        <w:jc w:val="both"/>
        <w:rPr>
          <w:rFonts w:ascii="Times New Roman" w:hAnsi="Times New Roman" w:cs="Times New Roman"/>
        </w:rPr>
      </w:pPr>
      <w:r w:rsidRPr="00571B4A">
        <w:rPr>
          <w:rFonts w:ascii="Times New Roman" w:hAnsi="Times New Roman" w:cs="Times New Roman"/>
        </w:rPr>
        <w:t xml:space="preserve">Решение практических задач подразумевает ознакомление кандидата с проблемной </w:t>
      </w:r>
      <w:r w:rsidRPr="00571B4A">
        <w:rPr>
          <w:rFonts w:ascii="Times New Roman" w:hAnsi="Times New Roman" w:cs="Times New Roman"/>
        </w:rPr>
        <w:lastRenderedPageBreak/>
        <w:t>ситуацией, изложенной в формате текста или видео, связанной с областью и видом профессиональной служебной деятельности по вакантной должности гражданской службы, и подготовку кандидатом ответов на вопросы, направленные на выявление его аналитических, стратегических или управленческих способностей.</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1"/>
        <w:rPr>
          <w:rFonts w:ascii="Times New Roman" w:hAnsi="Times New Roman" w:cs="Times New Roman"/>
        </w:rPr>
      </w:pPr>
      <w:r w:rsidRPr="00571B4A">
        <w:rPr>
          <w:rFonts w:ascii="Times New Roman" w:hAnsi="Times New Roman" w:cs="Times New Roman"/>
        </w:rPr>
        <w:t>Приложение N 3</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 единой методике проведения</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конкурсов на замещение вакантных</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должностей государственной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гражданской службы Российской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Федерации и включение в кадровый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bookmarkStart w:id="5" w:name="P270"/>
      <w:bookmarkEnd w:id="5"/>
      <w:r w:rsidRPr="00571B4A">
        <w:rPr>
          <w:rFonts w:ascii="Times New Roman" w:hAnsi="Times New Roman" w:cs="Times New Roman"/>
        </w:rPr>
        <w:t xml:space="preserve">                           Конкурсный бюллетень</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 ____________________ 20__ г.</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(дата проведения конкурса)</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(полное наименование должности, на замещение которой проводится конкурс,</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или наименование группы должностей, по которой проводится конкурс</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на включение в кадровый резерв государственного органа)</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Балл, присвоенный членом конкурсной комиссии кандидату</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по результатам индивидуального собеседования</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spellStart"/>
      <w:r w:rsidRPr="00571B4A">
        <w:rPr>
          <w:rFonts w:ascii="Times New Roman" w:hAnsi="Times New Roman" w:cs="Times New Roman"/>
        </w:rPr>
        <w:t>Справочно</w:t>
      </w:r>
      <w:proofErr w:type="spellEnd"/>
      <w:r w:rsidRPr="00571B4A">
        <w:rPr>
          <w:rFonts w:ascii="Times New Roman" w:hAnsi="Times New Roman" w:cs="Times New Roman"/>
        </w:rPr>
        <w:t>: максимальный балл составляет _______ баллов)</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96"/>
        <w:gridCol w:w="1531"/>
        <w:gridCol w:w="4422"/>
      </w:tblGrid>
      <w:tr w:rsidR="00571B4A" w:rsidRPr="00571B4A">
        <w:tc>
          <w:tcPr>
            <w:tcW w:w="309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w:t>
            </w: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Балл</w:t>
            </w:r>
          </w:p>
        </w:tc>
        <w:tc>
          <w:tcPr>
            <w:tcW w:w="442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Краткая мотивировка выставленного балла (при необходимости)</w:t>
            </w:r>
          </w:p>
        </w:tc>
      </w:tr>
      <w:tr w:rsidR="00571B4A" w:rsidRPr="00571B4A">
        <w:tc>
          <w:tcPr>
            <w:tcW w:w="309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1</w:t>
            </w: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2</w:t>
            </w:r>
          </w:p>
        </w:tc>
        <w:tc>
          <w:tcPr>
            <w:tcW w:w="442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3</w:t>
            </w:r>
          </w:p>
        </w:tc>
      </w:tr>
      <w:tr w:rsidR="00571B4A" w:rsidRPr="00571B4A">
        <w:tc>
          <w:tcPr>
            <w:tcW w:w="3096"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4422"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          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(фамилия, имя, отчество члена конкурсной </w:t>
      </w:r>
      <w:proofErr w:type="gramStart"/>
      <w:r w:rsidRPr="00571B4A">
        <w:rPr>
          <w:rFonts w:ascii="Times New Roman" w:hAnsi="Times New Roman" w:cs="Times New Roman"/>
        </w:rPr>
        <w:t xml:space="preserve">комиссии)   </w:t>
      </w:r>
      <w:proofErr w:type="gramEnd"/>
      <w:r w:rsidRPr="00571B4A">
        <w:rPr>
          <w:rFonts w:ascii="Times New Roman" w:hAnsi="Times New Roman" w:cs="Times New Roman"/>
        </w:rPr>
        <w:t xml:space="preserve">          (подпись)</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1"/>
        <w:rPr>
          <w:rFonts w:ascii="Times New Roman" w:hAnsi="Times New Roman" w:cs="Times New Roman"/>
        </w:rPr>
      </w:pPr>
      <w:r w:rsidRPr="00571B4A">
        <w:rPr>
          <w:rFonts w:ascii="Times New Roman" w:hAnsi="Times New Roman" w:cs="Times New Roman"/>
        </w:rPr>
        <w:t>Приложение N 4</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 единой методике проведения</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конкурсов на замещение вакантных</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должностей государственной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гражданской службы Российской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Федерации и включение в кадровый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bookmarkStart w:id="6" w:name="P311"/>
      <w:bookmarkEnd w:id="6"/>
      <w:r w:rsidRPr="00571B4A">
        <w:rPr>
          <w:rFonts w:ascii="Times New Roman" w:hAnsi="Times New Roman" w:cs="Times New Roman"/>
        </w:rPr>
        <w:t xml:space="preserve">                                  РЕШЕНИЕ</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конкурсной комиссии по итогам конкурса на замещение</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вакантной должности государственной гражданской службы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lastRenderedPageBreak/>
        <w:t xml:space="preserve">                           Российской Федерации</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(наименование государственного органа)</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 _________________________ 20__ г.</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(дата проведения конкурса)</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1. Присутствовало на заседании __________ из ________ членов конкурсной</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комиссии</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6"/>
        <w:gridCol w:w="4422"/>
      </w:tblGrid>
      <w:tr w:rsidR="00571B4A" w:rsidRPr="00571B4A">
        <w:tc>
          <w:tcPr>
            <w:tcW w:w="464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42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Должность</w:t>
            </w:r>
          </w:p>
        </w:tc>
      </w:tr>
      <w:tr w:rsidR="00571B4A" w:rsidRPr="00571B4A">
        <w:tc>
          <w:tcPr>
            <w:tcW w:w="4646" w:type="dxa"/>
          </w:tcPr>
          <w:p w:rsidR="00571B4A" w:rsidRPr="00571B4A" w:rsidRDefault="00571B4A">
            <w:pPr>
              <w:pStyle w:val="ConsPlusNormal"/>
              <w:rPr>
                <w:rFonts w:ascii="Times New Roman" w:hAnsi="Times New Roman" w:cs="Times New Roman"/>
              </w:rPr>
            </w:pPr>
          </w:p>
        </w:tc>
        <w:tc>
          <w:tcPr>
            <w:tcW w:w="4422" w:type="dxa"/>
          </w:tcPr>
          <w:p w:rsidR="00571B4A" w:rsidRPr="00571B4A" w:rsidRDefault="00571B4A">
            <w:pPr>
              <w:pStyle w:val="ConsPlusNormal"/>
              <w:rPr>
                <w:rFonts w:ascii="Times New Roman" w:hAnsi="Times New Roman" w:cs="Times New Roman"/>
              </w:rPr>
            </w:pPr>
          </w:p>
        </w:tc>
      </w:tr>
      <w:tr w:rsidR="00571B4A" w:rsidRPr="00571B4A">
        <w:tc>
          <w:tcPr>
            <w:tcW w:w="4646" w:type="dxa"/>
          </w:tcPr>
          <w:p w:rsidR="00571B4A" w:rsidRPr="00571B4A" w:rsidRDefault="00571B4A">
            <w:pPr>
              <w:pStyle w:val="ConsPlusNormal"/>
              <w:rPr>
                <w:rFonts w:ascii="Times New Roman" w:hAnsi="Times New Roman" w:cs="Times New Roman"/>
              </w:rPr>
            </w:pPr>
          </w:p>
        </w:tc>
        <w:tc>
          <w:tcPr>
            <w:tcW w:w="4422" w:type="dxa"/>
          </w:tcPr>
          <w:p w:rsidR="00571B4A" w:rsidRPr="00571B4A" w:rsidRDefault="00571B4A">
            <w:pPr>
              <w:pStyle w:val="ConsPlusNormal"/>
              <w:rPr>
                <w:rFonts w:ascii="Times New Roman" w:hAnsi="Times New Roman" w:cs="Times New Roman"/>
              </w:rPr>
            </w:pPr>
          </w:p>
        </w:tc>
      </w:tr>
      <w:tr w:rsidR="00571B4A" w:rsidRPr="00571B4A">
        <w:tc>
          <w:tcPr>
            <w:tcW w:w="4646" w:type="dxa"/>
          </w:tcPr>
          <w:p w:rsidR="00571B4A" w:rsidRPr="00571B4A" w:rsidRDefault="00571B4A">
            <w:pPr>
              <w:pStyle w:val="ConsPlusNormal"/>
              <w:rPr>
                <w:rFonts w:ascii="Times New Roman" w:hAnsi="Times New Roman" w:cs="Times New Roman"/>
              </w:rPr>
            </w:pPr>
          </w:p>
        </w:tc>
        <w:tc>
          <w:tcPr>
            <w:tcW w:w="4422"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2.  </w:t>
      </w:r>
      <w:proofErr w:type="gramStart"/>
      <w:r w:rsidRPr="00571B4A">
        <w:rPr>
          <w:rFonts w:ascii="Times New Roman" w:hAnsi="Times New Roman" w:cs="Times New Roman"/>
        </w:rPr>
        <w:t>Проведен  конкурс</w:t>
      </w:r>
      <w:proofErr w:type="gramEnd"/>
      <w:r w:rsidRPr="00571B4A">
        <w:rPr>
          <w:rFonts w:ascii="Times New Roman" w:hAnsi="Times New Roman" w:cs="Times New Roman"/>
        </w:rPr>
        <w:t xml:space="preserve">  на замещение вакантной должности государственной</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гражданской службы Российской Федерации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(наименование должности с указанием структурного подразделения</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государственного органа)</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3. Результаты рейтинговой оценки кандидатов</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571B4A" w:rsidRPr="00571B4A">
        <w:tc>
          <w:tcPr>
            <w:tcW w:w="408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w:t>
            </w:r>
          </w:p>
        </w:tc>
        <w:tc>
          <w:tcPr>
            <w:tcW w:w="1834"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Итоговый балл</w:t>
            </w:r>
          </w:p>
        </w:tc>
        <w:tc>
          <w:tcPr>
            <w:tcW w:w="310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Место в рейтинге (в порядке убывания)</w:t>
            </w: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4.   Результаты   голосования   по   определению   </w:t>
      </w:r>
      <w:proofErr w:type="gramStart"/>
      <w:r w:rsidRPr="00571B4A">
        <w:rPr>
          <w:rFonts w:ascii="Times New Roman" w:hAnsi="Times New Roman" w:cs="Times New Roman"/>
        </w:rPr>
        <w:t>победителя  конкурса</w:t>
      </w:r>
      <w:proofErr w:type="gramEnd"/>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(заполняется по всем кандидатам)</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первое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второе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третье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Комментарии к результатам голосования (при необходимости)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5.  По результатам голосования конкурсная комиссия признает победителем</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конкурса следующего кандидата</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571B4A" w:rsidRPr="00571B4A">
        <w:tc>
          <w:tcPr>
            <w:tcW w:w="442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признанного победителем</w:t>
            </w:r>
          </w:p>
        </w:tc>
        <w:tc>
          <w:tcPr>
            <w:tcW w:w="465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Вакантная должность государственной гражданской службы Российской Федерации</w:t>
            </w:r>
          </w:p>
        </w:tc>
      </w:tr>
      <w:tr w:rsidR="00571B4A" w:rsidRPr="00571B4A">
        <w:tc>
          <w:tcPr>
            <w:tcW w:w="4422" w:type="dxa"/>
          </w:tcPr>
          <w:p w:rsidR="00571B4A" w:rsidRPr="00571B4A" w:rsidRDefault="00571B4A">
            <w:pPr>
              <w:pStyle w:val="ConsPlusNormal"/>
              <w:rPr>
                <w:rFonts w:ascii="Times New Roman" w:hAnsi="Times New Roman" w:cs="Times New Roman"/>
              </w:rPr>
            </w:pPr>
          </w:p>
        </w:tc>
        <w:tc>
          <w:tcPr>
            <w:tcW w:w="4656"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6.   </w:t>
      </w:r>
      <w:proofErr w:type="gramStart"/>
      <w:r w:rsidRPr="00571B4A">
        <w:rPr>
          <w:rFonts w:ascii="Times New Roman" w:hAnsi="Times New Roman" w:cs="Times New Roman"/>
        </w:rPr>
        <w:t>По  результатам</w:t>
      </w:r>
      <w:proofErr w:type="gramEnd"/>
      <w:r w:rsidRPr="00571B4A">
        <w:rPr>
          <w:rFonts w:ascii="Times New Roman" w:hAnsi="Times New Roman" w:cs="Times New Roman"/>
        </w:rPr>
        <w:t xml:space="preserve">  голосования  конкурсная  комиссия  рекомендует  к</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включению в кадровый резерв государственного органа следующих кандидатов</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571B4A" w:rsidRPr="00571B4A">
        <w:tc>
          <w:tcPr>
            <w:tcW w:w="442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рекомендованного к включению в кадровый резерв государственного органа</w:t>
            </w:r>
          </w:p>
        </w:tc>
        <w:tc>
          <w:tcPr>
            <w:tcW w:w="465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Группа должностей государственной гражданской службы Российской Федерации</w:t>
            </w:r>
          </w:p>
        </w:tc>
      </w:tr>
      <w:tr w:rsidR="00571B4A" w:rsidRPr="00571B4A">
        <w:tc>
          <w:tcPr>
            <w:tcW w:w="4422" w:type="dxa"/>
          </w:tcPr>
          <w:p w:rsidR="00571B4A" w:rsidRPr="00571B4A" w:rsidRDefault="00571B4A">
            <w:pPr>
              <w:pStyle w:val="ConsPlusNormal"/>
              <w:rPr>
                <w:rFonts w:ascii="Times New Roman" w:hAnsi="Times New Roman" w:cs="Times New Roman"/>
              </w:rPr>
            </w:pPr>
          </w:p>
        </w:tc>
        <w:tc>
          <w:tcPr>
            <w:tcW w:w="4656"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7.  </w:t>
      </w:r>
      <w:proofErr w:type="gramStart"/>
      <w:r w:rsidRPr="00571B4A">
        <w:rPr>
          <w:rFonts w:ascii="Times New Roman" w:hAnsi="Times New Roman" w:cs="Times New Roman"/>
        </w:rPr>
        <w:t>В  заседании</w:t>
      </w:r>
      <w:proofErr w:type="gramEnd"/>
      <w:r w:rsidRPr="00571B4A">
        <w:rPr>
          <w:rFonts w:ascii="Times New Roman" w:hAnsi="Times New Roman" w:cs="Times New Roman"/>
        </w:rPr>
        <w:t xml:space="preserve">  конкурсной  комиссии  не  участвовали следующие члены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lastRenderedPageBreak/>
        <w:t>комиссии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Председатель 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Заместители председателя</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Секретарь 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Независимые эксперты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Представители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общественного совета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Другие члены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right"/>
        <w:outlineLvl w:val="1"/>
        <w:rPr>
          <w:rFonts w:ascii="Times New Roman" w:hAnsi="Times New Roman" w:cs="Times New Roman"/>
        </w:rPr>
      </w:pPr>
      <w:r w:rsidRPr="00571B4A">
        <w:rPr>
          <w:rFonts w:ascii="Times New Roman" w:hAnsi="Times New Roman" w:cs="Times New Roman"/>
        </w:rPr>
        <w:t>Приложение N 5</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 единой методике проведения</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конкурсов на замещение вакантных</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должностей государственной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гражданской службы Российской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Федерации и включение в кадровый</w:t>
      </w:r>
    </w:p>
    <w:p w:rsidR="00571B4A" w:rsidRPr="00571B4A" w:rsidRDefault="00571B4A">
      <w:pPr>
        <w:pStyle w:val="ConsPlusNormal"/>
        <w:jc w:val="right"/>
        <w:rPr>
          <w:rFonts w:ascii="Times New Roman" w:hAnsi="Times New Roman" w:cs="Times New Roman"/>
        </w:rPr>
      </w:pPr>
      <w:r w:rsidRPr="00571B4A">
        <w:rPr>
          <w:rFonts w:ascii="Times New Roman" w:hAnsi="Times New Roman" w:cs="Times New Roman"/>
        </w:rPr>
        <w:t>резерв государственных органов</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bookmarkStart w:id="7" w:name="P510"/>
      <w:bookmarkEnd w:id="7"/>
      <w:r w:rsidRPr="00571B4A">
        <w:rPr>
          <w:rFonts w:ascii="Times New Roman" w:hAnsi="Times New Roman" w:cs="Times New Roman"/>
        </w:rPr>
        <w:t xml:space="preserve">                                 ПРОТОКОЛ</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заседания конкурсной комиссии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по результатам конкурса на включение в кадровый резерв</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государственного органа</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(наименование государственного органа)</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 _________________________ 20__ г.</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(дата проведения конкурса)</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lastRenderedPageBreak/>
        <w:t xml:space="preserve">    1. Присутствовало на заседании _______ из ___________ членов конкурсной</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комиссии</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4139"/>
      </w:tblGrid>
      <w:tr w:rsidR="00571B4A" w:rsidRPr="00571B4A">
        <w:tc>
          <w:tcPr>
            <w:tcW w:w="493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1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Должность</w:t>
            </w:r>
          </w:p>
        </w:tc>
      </w:tr>
      <w:tr w:rsidR="00571B4A" w:rsidRPr="00571B4A">
        <w:tc>
          <w:tcPr>
            <w:tcW w:w="4932" w:type="dxa"/>
          </w:tcPr>
          <w:p w:rsidR="00571B4A" w:rsidRPr="00571B4A" w:rsidRDefault="00571B4A">
            <w:pPr>
              <w:pStyle w:val="ConsPlusNormal"/>
              <w:rPr>
                <w:rFonts w:ascii="Times New Roman" w:hAnsi="Times New Roman" w:cs="Times New Roman"/>
              </w:rPr>
            </w:pPr>
          </w:p>
        </w:tc>
        <w:tc>
          <w:tcPr>
            <w:tcW w:w="4139" w:type="dxa"/>
          </w:tcPr>
          <w:p w:rsidR="00571B4A" w:rsidRPr="00571B4A" w:rsidRDefault="00571B4A">
            <w:pPr>
              <w:pStyle w:val="ConsPlusNormal"/>
              <w:rPr>
                <w:rFonts w:ascii="Times New Roman" w:hAnsi="Times New Roman" w:cs="Times New Roman"/>
              </w:rPr>
            </w:pPr>
          </w:p>
        </w:tc>
      </w:tr>
      <w:tr w:rsidR="00571B4A" w:rsidRPr="00571B4A">
        <w:tc>
          <w:tcPr>
            <w:tcW w:w="4932" w:type="dxa"/>
          </w:tcPr>
          <w:p w:rsidR="00571B4A" w:rsidRPr="00571B4A" w:rsidRDefault="00571B4A">
            <w:pPr>
              <w:pStyle w:val="ConsPlusNormal"/>
              <w:rPr>
                <w:rFonts w:ascii="Times New Roman" w:hAnsi="Times New Roman" w:cs="Times New Roman"/>
              </w:rPr>
            </w:pPr>
          </w:p>
        </w:tc>
        <w:tc>
          <w:tcPr>
            <w:tcW w:w="4139" w:type="dxa"/>
          </w:tcPr>
          <w:p w:rsidR="00571B4A" w:rsidRPr="00571B4A" w:rsidRDefault="00571B4A">
            <w:pPr>
              <w:pStyle w:val="ConsPlusNormal"/>
              <w:rPr>
                <w:rFonts w:ascii="Times New Roman" w:hAnsi="Times New Roman" w:cs="Times New Roman"/>
              </w:rPr>
            </w:pPr>
          </w:p>
        </w:tc>
      </w:tr>
      <w:tr w:rsidR="00571B4A" w:rsidRPr="00571B4A">
        <w:tc>
          <w:tcPr>
            <w:tcW w:w="4932" w:type="dxa"/>
          </w:tcPr>
          <w:p w:rsidR="00571B4A" w:rsidRPr="00571B4A" w:rsidRDefault="00571B4A">
            <w:pPr>
              <w:pStyle w:val="ConsPlusNormal"/>
              <w:rPr>
                <w:rFonts w:ascii="Times New Roman" w:hAnsi="Times New Roman" w:cs="Times New Roman"/>
              </w:rPr>
            </w:pPr>
          </w:p>
        </w:tc>
        <w:tc>
          <w:tcPr>
            <w:tcW w:w="4139"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2.  </w:t>
      </w:r>
      <w:proofErr w:type="gramStart"/>
      <w:r w:rsidRPr="00571B4A">
        <w:rPr>
          <w:rFonts w:ascii="Times New Roman" w:hAnsi="Times New Roman" w:cs="Times New Roman"/>
        </w:rPr>
        <w:t>Проведен  конкурс</w:t>
      </w:r>
      <w:proofErr w:type="gramEnd"/>
      <w:r w:rsidRPr="00571B4A">
        <w:rPr>
          <w:rFonts w:ascii="Times New Roman" w:hAnsi="Times New Roman" w:cs="Times New Roman"/>
        </w:rPr>
        <w:t xml:space="preserve">  на  включение в кадровый резерв государственного</w:t>
      </w:r>
    </w:p>
    <w:p w:rsidR="00571B4A" w:rsidRPr="00571B4A" w:rsidRDefault="00571B4A">
      <w:pPr>
        <w:pStyle w:val="ConsPlusNonformat"/>
        <w:jc w:val="both"/>
        <w:rPr>
          <w:rFonts w:ascii="Times New Roman" w:hAnsi="Times New Roman" w:cs="Times New Roman"/>
        </w:rPr>
      </w:pPr>
      <w:proofErr w:type="gramStart"/>
      <w:r w:rsidRPr="00571B4A">
        <w:rPr>
          <w:rFonts w:ascii="Times New Roman" w:hAnsi="Times New Roman" w:cs="Times New Roman"/>
        </w:rPr>
        <w:t>органа  по</w:t>
      </w:r>
      <w:proofErr w:type="gramEnd"/>
      <w:r w:rsidRPr="00571B4A">
        <w:rPr>
          <w:rFonts w:ascii="Times New Roman" w:hAnsi="Times New Roman" w:cs="Times New Roman"/>
        </w:rPr>
        <w:t xml:space="preserve">  следующей  группе должностей государственной гражданской службы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Российской Федерации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(наименование группы должностей)</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3. Результаты рейтинговой оценки кандидатов</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571B4A" w:rsidRPr="00571B4A">
        <w:tc>
          <w:tcPr>
            <w:tcW w:w="4082"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w:t>
            </w:r>
          </w:p>
        </w:tc>
        <w:tc>
          <w:tcPr>
            <w:tcW w:w="1834"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Итоговый балл</w:t>
            </w:r>
          </w:p>
        </w:tc>
        <w:tc>
          <w:tcPr>
            <w:tcW w:w="310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Место в рейтинге (в порядке убывания)</w:t>
            </w: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r w:rsidR="00571B4A" w:rsidRPr="00571B4A">
        <w:tc>
          <w:tcPr>
            <w:tcW w:w="4082" w:type="dxa"/>
          </w:tcPr>
          <w:p w:rsidR="00571B4A" w:rsidRPr="00571B4A" w:rsidRDefault="00571B4A">
            <w:pPr>
              <w:pStyle w:val="ConsPlusNormal"/>
              <w:rPr>
                <w:rFonts w:ascii="Times New Roman" w:hAnsi="Times New Roman" w:cs="Times New Roman"/>
              </w:rPr>
            </w:pPr>
          </w:p>
        </w:tc>
        <w:tc>
          <w:tcPr>
            <w:tcW w:w="1834" w:type="dxa"/>
          </w:tcPr>
          <w:p w:rsidR="00571B4A" w:rsidRPr="00571B4A" w:rsidRDefault="00571B4A">
            <w:pPr>
              <w:pStyle w:val="ConsPlusNormal"/>
              <w:rPr>
                <w:rFonts w:ascii="Times New Roman" w:hAnsi="Times New Roman" w:cs="Times New Roman"/>
              </w:rPr>
            </w:pPr>
          </w:p>
        </w:tc>
        <w:tc>
          <w:tcPr>
            <w:tcW w:w="3106"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4.  </w:t>
      </w:r>
      <w:proofErr w:type="gramStart"/>
      <w:r w:rsidRPr="00571B4A">
        <w:rPr>
          <w:rFonts w:ascii="Times New Roman" w:hAnsi="Times New Roman" w:cs="Times New Roman"/>
        </w:rPr>
        <w:t>Результаты  голосования</w:t>
      </w:r>
      <w:proofErr w:type="gramEnd"/>
      <w:r w:rsidRPr="00571B4A">
        <w:rPr>
          <w:rFonts w:ascii="Times New Roman" w:hAnsi="Times New Roman" w:cs="Times New Roman"/>
        </w:rPr>
        <w:t xml:space="preserve">  по  определению кандидата (кандидатов) для</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включения   </w:t>
      </w:r>
      <w:proofErr w:type="gramStart"/>
      <w:r w:rsidRPr="00571B4A">
        <w:rPr>
          <w:rFonts w:ascii="Times New Roman" w:hAnsi="Times New Roman" w:cs="Times New Roman"/>
        </w:rPr>
        <w:t>в  кадровый</w:t>
      </w:r>
      <w:proofErr w:type="gramEnd"/>
      <w:r w:rsidRPr="00571B4A">
        <w:rPr>
          <w:rFonts w:ascii="Times New Roman" w:hAnsi="Times New Roman" w:cs="Times New Roman"/>
        </w:rPr>
        <w:t xml:space="preserve">  резерв  государственного  органа  (заполняется  по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кандидатам, получившим по итогам оценки не менее 50 процентов максимального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балла)</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первое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второе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lastRenderedPageBreak/>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71B4A" w:rsidRPr="00571B4A">
        <w:tc>
          <w:tcPr>
            <w:tcW w:w="9038" w:type="dxa"/>
            <w:gridSpan w:val="4"/>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______________________________________________________________________</w:t>
            </w:r>
          </w:p>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занявшего третье место в рейтинге)</w:t>
            </w:r>
          </w:p>
        </w:tc>
      </w:tr>
      <w:tr w:rsidR="00571B4A" w:rsidRPr="00571B4A">
        <w:tc>
          <w:tcPr>
            <w:tcW w:w="3739"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члена конкурсной комиссии</w:t>
            </w:r>
          </w:p>
        </w:tc>
        <w:tc>
          <w:tcPr>
            <w:tcW w:w="5299" w:type="dxa"/>
            <w:gridSpan w:val="3"/>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Голосование</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"за"</w:t>
            </w:r>
          </w:p>
        </w:tc>
        <w:tc>
          <w:tcPr>
            <w:tcW w:w="1810"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"против"</w:t>
            </w:r>
          </w:p>
        </w:tc>
        <w:tc>
          <w:tcPr>
            <w:tcW w:w="1958"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"воздержался"</w:t>
            </w: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r w:rsidR="00571B4A" w:rsidRPr="00571B4A">
        <w:tc>
          <w:tcPr>
            <w:tcW w:w="3739" w:type="dxa"/>
          </w:tcPr>
          <w:p w:rsidR="00571B4A" w:rsidRPr="00571B4A" w:rsidRDefault="00571B4A">
            <w:pPr>
              <w:pStyle w:val="ConsPlusNormal"/>
              <w:rPr>
                <w:rFonts w:ascii="Times New Roman" w:hAnsi="Times New Roman" w:cs="Times New Roman"/>
              </w:rPr>
            </w:pPr>
            <w:r w:rsidRPr="00571B4A">
              <w:rPr>
                <w:rFonts w:ascii="Times New Roman" w:hAnsi="Times New Roman" w:cs="Times New Roman"/>
              </w:rPr>
              <w:t>Итого</w:t>
            </w:r>
          </w:p>
        </w:tc>
        <w:tc>
          <w:tcPr>
            <w:tcW w:w="1531" w:type="dxa"/>
          </w:tcPr>
          <w:p w:rsidR="00571B4A" w:rsidRPr="00571B4A" w:rsidRDefault="00571B4A">
            <w:pPr>
              <w:pStyle w:val="ConsPlusNormal"/>
              <w:rPr>
                <w:rFonts w:ascii="Times New Roman" w:hAnsi="Times New Roman" w:cs="Times New Roman"/>
              </w:rPr>
            </w:pPr>
          </w:p>
        </w:tc>
        <w:tc>
          <w:tcPr>
            <w:tcW w:w="1810" w:type="dxa"/>
          </w:tcPr>
          <w:p w:rsidR="00571B4A" w:rsidRPr="00571B4A" w:rsidRDefault="00571B4A">
            <w:pPr>
              <w:pStyle w:val="ConsPlusNormal"/>
              <w:rPr>
                <w:rFonts w:ascii="Times New Roman" w:hAnsi="Times New Roman" w:cs="Times New Roman"/>
              </w:rPr>
            </w:pPr>
          </w:p>
        </w:tc>
        <w:tc>
          <w:tcPr>
            <w:tcW w:w="1958"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Комментарии к результатам голосования (при необходимости)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5. По результатам голосования конкурсная комиссия определяет следующего</w:t>
      </w:r>
    </w:p>
    <w:p w:rsidR="00571B4A" w:rsidRPr="00571B4A" w:rsidRDefault="00571B4A">
      <w:pPr>
        <w:pStyle w:val="ConsPlusNonformat"/>
        <w:jc w:val="both"/>
        <w:rPr>
          <w:rFonts w:ascii="Times New Roman" w:hAnsi="Times New Roman" w:cs="Times New Roman"/>
        </w:rPr>
      </w:pPr>
      <w:proofErr w:type="gramStart"/>
      <w:r w:rsidRPr="00571B4A">
        <w:rPr>
          <w:rFonts w:ascii="Times New Roman" w:hAnsi="Times New Roman" w:cs="Times New Roman"/>
        </w:rPr>
        <w:t>кандидата  (</w:t>
      </w:r>
      <w:proofErr w:type="gramEnd"/>
      <w:r w:rsidRPr="00571B4A">
        <w:rPr>
          <w:rFonts w:ascii="Times New Roman" w:hAnsi="Times New Roman" w:cs="Times New Roman"/>
        </w:rPr>
        <w:t>кандидатов)  для  включения  в кадровый резерв государственного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органа</w:t>
      </w:r>
    </w:p>
    <w:p w:rsidR="00571B4A" w:rsidRPr="00571B4A" w:rsidRDefault="00571B4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4876"/>
      </w:tblGrid>
      <w:tr w:rsidR="00571B4A" w:rsidRPr="00571B4A">
        <w:tc>
          <w:tcPr>
            <w:tcW w:w="4195"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Фамилия, имя, отчество кандидата, признанного победителем</w:t>
            </w:r>
          </w:p>
        </w:tc>
        <w:tc>
          <w:tcPr>
            <w:tcW w:w="4876" w:type="dxa"/>
          </w:tcPr>
          <w:p w:rsidR="00571B4A" w:rsidRPr="00571B4A" w:rsidRDefault="00571B4A">
            <w:pPr>
              <w:pStyle w:val="ConsPlusNormal"/>
              <w:jc w:val="center"/>
              <w:rPr>
                <w:rFonts w:ascii="Times New Roman" w:hAnsi="Times New Roman" w:cs="Times New Roman"/>
              </w:rPr>
            </w:pPr>
            <w:r w:rsidRPr="00571B4A">
              <w:rPr>
                <w:rFonts w:ascii="Times New Roman" w:hAnsi="Times New Roman" w:cs="Times New Roman"/>
              </w:rPr>
              <w:t>Группа должностей государственной гражданской службы Российской Федерации</w:t>
            </w:r>
          </w:p>
        </w:tc>
      </w:tr>
      <w:tr w:rsidR="00571B4A" w:rsidRPr="00571B4A">
        <w:tc>
          <w:tcPr>
            <w:tcW w:w="4195" w:type="dxa"/>
          </w:tcPr>
          <w:p w:rsidR="00571B4A" w:rsidRPr="00571B4A" w:rsidRDefault="00571B4A">
            <w:pPr>
              <w:pStyle w:val="ConsPlusNormal"/>
              <w:rPr>
                <w:rFonts w:ascii="Times New Roman" w:hAnsi="Times New Roman" w:cs="Times New Roman"/>
              </w:rPr>
            </w:pPr>
          </w:p>
        </w:tc>
        <w:tc>
          <w:tcPr>
            <w:tcW w:w="4876" w:type="dxa"/>
          </w:tcPr>
          <w:p w:rsidR="00571B4A" w:rsidRPr="00571B4A" w:rsidRDefault="00571B4A">
            <w:pPr>
              <w:pStyle w:val="ConsPlusNormal"/>
              <w:rPr>
                <w:rFonts w:ascii="Times New Roman" w:hAnsi="Times New Roman" w:cs="Times New Roman"/>
              </w:rPr>
            </w:pPr>
          </w:p>
        </w:tc>
      </w:tr>
    </w:tbl>
    <w:p w:rsidR="00571B4A" w:rsidRPr="00571B4A" w:rsidRDefault="00571B4A">
      <w:pPr>
        <w:pStyle w:val="ConsPlusNormal"/>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6.  </w:t>
      </w:r>
      <w:proofErr w:type="gramStart"/>
      <w:r w:rsidRPr="00571B4A">
        <w:rPr>
          <w:rFonts w:ascii="Times New Roman" w:hAnsi="Times New Roman" w:cs="Times New Roman"/>
        </w:rPr>
        <w:t>В  заседании</w:t>
      </w:r>
      <w:proofErr w:type="gramEnd"/>
      <w:r w:rsidRPr="00571B4A">
        <w:rPr>
          <w:rFonts w:ascii="Times New Roman" w:hAnsi="Times New Roman" w:cs="Times New Roman"/>
        </w:rPr>
        <w:t xml:space="preserve">  конкурсной  комиссии  не  участвовали следующие члены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комиссии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___________________________________________________________________________</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Председатель 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Заместители председателя</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Секретарь 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Независимые эксперты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Представители</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общественного совета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Другие члены</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конкурсной комиссии                   __________</w:t>
      </w:r>
      <w:proofErr w:type="gramStart"/>
      <w:r w:rsidRPr="00571B4A">
        <w:rPr>
          <w:rFonts w:ascii="Times New Roman" w:hAnsi="Times New Roman" w:cs="Times New Roman"/>
        </w:rPr>
        <w:t>_  _</w:t>
      </w:r>
      <w:proofErr w:type="gramEnd"/>
      <w:r w:rsidRPr="00571B4A">
        <w:rPr>
          <w:rFonts w:ascii="Times New Roman" w:hAnsi="Times New Roman" w:cs="Times New Roman"/>
        </w:rPr>
        <w:t>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___________  ________________________</w:t>
      </w:r>
    </w:p>
    <w:p w:rsidR="00571B4A" w:rsidRPr="00571B4A" w:rsidRDefault="00571B4A">
      <w:pPr>
        <w:pStyle w:val="ConsPlusNonformat"/>
        <w:jc w:val="both"/>
        <w:rPr>
          <w:rFonts w:ascii="Times New Roman" w:hAnsi="Times New Roman" w:cs="Times New Roman"/>
        </w:rPr>
      </w:pPr>
      <w:r w:rsidRPr="00571B4A">
        <w:rPr>
          <w:rFonts w:ascii="Times New Roman" w:hAnsi="Times New Roman" w:cs="Times New Roman"/>
        </w:rPr>
        <w:t xml:space="preserve">                                       (</w:t>
      </w:r>
      <w:proofErr w:type="gramStart"/>
      <w:r w:rsidRPr="00571B4A">
        <w:rPr>
          <w:rFonts w:ascii="Times New Roman" w:hAnsi="Times New Roman" w:cs="Times New Roman"/>
        </w:rPr>
        <w:t xml:space="preserve">подпись)   </w:t>
      </w:r>
      <w:proofErr w:type="gramEnd"/>
      <w:r w:rsidRPr="00571B4A">
        <w:rPr>
          <w:rFonts w:ascii="Times New Roman" w:hAnsi="Times New Roman" w:cs="Times New Roman"/>
        </w:rPr>
        <w:t>(фамилия, имя, отчество)</w:t>
      </w: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jc w:val="both"/>
        <w:rPr>
          <w:rFonts w:ascii="Times New Roman" w:hAnsi="Times New Roman" w:cs="Times New Roman"/>
        </w:rPr>
      </w:pPr>
    </w:p>
    <w:p w:rsidR="00571B4A" w:rsidRPr="00571B4A" w:rsidRDefault="00571B4A">
      <w:pPr>
        <w:pStyle w:val="ConsPlusNormal"/>
        <w:pBdr>
          <w:top w:val="single" w:sz="6" w:space="0" w:color="auto"/>
        </w:pBdr>
        <w:spacing w:before="100" w:after="100"/>
        <w:jc w:val="both"/>
        <w:rPr>
          <w:rFonts w:ascii="Times New Roman" w:hAnsi="Times New Roman" w:cs="Times New Roman"/>
          <w:sz w:val="2"/>
          <w:szCs w:val="2"/>
        </w:rPr>
      </w:pPr>
    </w:p>
    <w:p w:rsidR="00B4203B" w:rsidRPr="00571B4A" w:rsidRDefault="00571B4A">
      <w:pPr>
        <w:rPr>
          <w:rFonts w:ascii="Times New Roman" w:hAnsi="Times New Roman" w:cs="Times New Roman"/>
        </w:rPr>
      </w:pPr>
    </w:p>
    <w:sectPr w:rsidR="00B4203B" w:rsidRPr="00571B4A" w:rsidSect="00AC2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B4A"/>
    <w:rsid w:val="00571B4A"/>
    <w:rsid w:val="00882106"/>
    <w:rsid w:val="00DD2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851A81-BB9A-4176-AEC4-ACB5EC86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B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1B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1B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71B4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A93BD329FA94CBA0EFB675929DA4A6870FD38BA6DF058D3EBB7E3662DB725961118D23B9DBEFD8F8936BE6CED44BE3ED11EC5292E27426q3n0G" TargetMode="External"/><Relationship Id="rId13" Type="http://schemas.openxmlformats.org/officeDocument/2006/relationships/hyperlink" Target="consultantplus://offline/ref=D3A93BD329FA94CBA0EFB675929DA4A68600D48AA6DB058D3EBB7E3662DB725961118D23B9DBEEDEF8936BE6CED44BE3ED11EC5292E27426q3n0G" TargetMode="External"/><Relationship Id="rId18" Type="http://schemas.openxmlformats.org/officeDocument/2006/relationships/hyperlink" Target="consultantplus://offline/ref=D3A93BD329FA94CBA0EFB675929DA4A6870ED38AA3DC058D3EBB7E3662DB725961118D23B9DBEFDBFF936BE6CED44BE3ED11EC5292E27426q3n0G" TargetMode="External"/><Relationship Id="rId26" Type="http://schemas.openxmlformats.org/officeDocument/2006/relationships/hyperlink" Target="consultantplus://offline/ref=D3A93BD329FA94CBA0EFB675929DA4A68600D78CAE8C528F6FEE70336A8B284977588123A7DBECC4FA983DqBn6G" TargetMode="External"/><Relationship Id="rId3" Type="http://schemas.openxmlformats.org/officeDocument/2006/relationships/webSettings" Target="webSettings.xml"/><Relationship Id="rId21" Type="http://schemas.openxmlformats.org/officeDocument/2006/relationships/hyperlink" Target="consultantplus://offline/ref=D3A93BD329FA94CBA0EFB675929DA4A6870ED38AA3DC058D3EBB7E3662DB725961118D23B9DBEFD8FC936BE6CED44BE3ED11EC5292E27426q3n0G" TargetMode="External"/><Relationship Id="rId7" Type="http://schemas.openxmlformats.org/officeDocument/2006/relationships/hyperlink" Target="consultantplus://offline/ref=D3A93BD329FA94CBA0EFB675929DA4A6870ED38AA3DC058D3EBB7E3662DB725961118D23B9DBEFDAF1936BE6CED44BE3ED11EC5292E27426q3n0G" TargetMode="External"/><Relationship Id="rId12" Type="http://schemas.openxmlformats.org/officeDocument/2006/relationships/hyperlink" Target="consultantplus://offline/ref=D3A93BD329FA94CBA0EFB675929DA4A6870ED38AA3DC058D3EBB7E3662DB725961118D23B9DBEFDBFB936BE6CED44BE3ED11EC5292E27426q3n0G" TargetMode="External"/><Relationship Id="rId17" Type="http://schemas.openxmlformats.org/officeDocument/2006/relationships/hyperlink" Target="consultantplus://offline/ref=D3A93BD329FA94CBA0EFB675929DA4A68600D78CAE8C528F6FEE70336A8B284977588123A7DBECC4FA983DqBn6G" TargetMode="External"/><Relationship Id="rId25" Type="http://schemas.openxmlformats.org/officeDocument/2006/relationships/hyperlink" Target="consultantplus://offline/ref=D3A93BD329FA94CBA0EFB675929DA4A6870ED38AA3DC058D3EBB7E3662DB725961118D23B9DBEFDEF0936BE6CED44BE3ED11EC5292E27426q3n0G" TargetMode="External"/><Relationship Id="rId2" Type="http://schemas.openxmlformats.org/officeDocument/2006/relationships/settings" Target="settings.xml"/><Relationship Id="rId16" Type="http://schemas.openxmlformats.org/officeDocument/2006/relationships/hyperlink" Target="consultantplus://offline/ref=D3A93BD329FA94CBA0EFB675929DA4A6870ED38AA3DC058D3EBB7E3662DB725961118D23B9DBEFDBFE936BE6CED44BE3ED11EC5292E27426q3n0G" TargetMode="External"/><Relationship Id="rId20" Type="http://schemas.openxmlformats.org/officeDocument/2006/relationships/hyperlink" Target="consultantplus://offline/ref=D3A93BD329FA94CBA0EFB675929DA4A6870ED38AA3DC058D3EBB7E3662DB725961118D23B9DBEFD8F9936BE6CED44BE3ED11EC5292E27426q3n0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D3A93BD329FA94CBA0EFB675929DA4A6870ED38AA3DC058D3EBB7E3662DB725961118D23B9DBEFDAFD936BE6CED44BE3ED11EC5292E27426q3n0G" TargetMode="External"/><Relationship Id="rId11" Type="http://schemas.openxmlformats.org/officeDocument/2006/relationships/hyperlink" Target="consultantplus://offline/ref=D3A93BD329FA94CBA0EFB675929DA4A6870ED38AA3DC058D3EBB7E3662DB725961118D23B9DBEFDBF8936BE6CED44BE3ED11EC5292E27426q3n0G" TargetMode="External"/><Relationship Id="rId24" Type="http://schemas.openxmlformats.org/officeDocument/2006/relationships/hyperlink" Target="consultantplus://offline/ref=D3A93BD329FA94CBA0EFB675929DA4A6870ED38AA3DC058D3EBB7E3662DB725961118D23B9DBEFD9FD936BE6CED44BE3ED11EC5292E27426q3n0G" TargetMode="External"/><Relationship Id="rId5" Type="http://schemas.openxmlformats.org/officeDocument/2006/relationships/hyperlink" Target="consultantplus://offline/ref=D3A93BD329FA94CBA0EFB675929DA4A6870ED48BA2DD058D3EBB7E3662DB725961118D23B9DBEFDFFC936BE6CED44BE3ED11EC5292E27426q3n0G" TargetMode="External"/><Relationship Id="rId15" Type="http://schemas.openxmlformats.org/officeDocument/2006/relationships/hyperlink" Target="consultantplus://offline/ref=D3A93BD329FA94CBA0EFB675929DA4A68600D78CAE8C528F6FEE70336A8B284977588123A7DBECC4FA983DqBn6G" TargetMode="External"/><Relationship Id="rId23" Type="http://schemas.openxmlformats.org/officeDocument/2006/relationships/hyperlink" Target="consultantplus://offline/ref=D3A93BD329FA94CBA0EFB675929DA4A6870ED38AA3DC058D3EBB7E3662DB725961118D23B9DBEFD8FD936BE6CED44BE3ED11EC5292E27426q3n0G" TargetMode="External"/><Relationship Id="rId28" Type="http://schemas.openxmlformats.org/officeDocument/2006/relationships/hyperlink" Target="consultantplus://offline/ref=D3A93BD329FA94CBA0EFB675929DA4A6870ED38AA3DC058D3EBB7E3662DB725961118D23B9DBEFDFF9936BE6CED44BE3ED11EC5292E27426q3n0G" TargetMode="External"/><Relationship Id="rId10" Type="http://schemas.openxmlformats.org/officeDocument/2006/relationships/hyperlink" Target="consultantplus://offline/ref=D3A93BD329FA94CBA0EFB675929DA4A6870FD38BA6DF058D3EBB7E3662DB725961118D23B9DBEFDCFC936BE6CED44BE3ED11EC5292E27426q3n0G" TargetMode="External"/><Relationship Id="rId19" Type="http://schemas.openxmlformats.org/officeDocument/2006/relationships/hyperlink" Target="consultantplus://offline/ref=D3A93BD329FA94CBA0EFB675929DA4A6870ED38AA3DC058D3EBB7E3662DB725961118D23B9DBEFDBF1936BE6CED44BE3ED11EC5292E27426q3n0G" TargetMode="External"/><Relationship Id="rId4" Type="http://schemas.openxmlformats.org/officeDocument/2006/relationships/hyperlink" Target="consultantplus://offline/ref=D3A93BD329FA94CBA0EFB675929DA4A6870ED38AA3DC058D3EBB7E3662DB725961118D23B9DBEFDAFD936BE6CED44BE3ED11EC5292E27426q3n0G" TargetMode="External"/><Relationship Id="rId9" Type="http://schemas.openxmlformats.org/officeDocument/2006/relationships/hyperlink" Target="consultantplus://offline/ref=D3A93BD329FA94CBA0EFB675929DA4A6870FD38BA6DF058D3EBB7E3662DB725961118D23B9DBEFDCF8936BE6CED44BE3ED11EC5292E27426q3n0G" TargetMode="External"/><Relationship Id="rId14" Type="http://schemas.openxmlformats.org/officeDocument/2006/relationships/hyperlink" Target="consultantplus://offline/ref=D3A93BD329FA94CBA0EFB675929DA4A6870FD38BA6DF058D3EBB7E3662DB725961118D26B28FBE9EAD953EB6948145FCEE0FEEq5n0G" TargetMode="External"/><Relationship Id="rId22" Type="http://schemas.openxmlformats.org/officeDocument/2006/relationships/hyperlink" Target="consultantplus://offline/ref=D3A93BD329FA94CBA0EFB675929DA4A6870ED38AA3DC058D3EBB7E3662DB725961118D23B9DBEFD8FD936BE6CED44BE3ED11EC5292E27426q3n0G" TargetMode="External"/><Relationship Id="rId27" Type="http://schemas.openxmlformats.org/officeDocument/2006/relationships/hyperlink" Target="consultantplus://offline/ref=D3A93BD329FA94CBA0EFB675929DA4A6870ED38AA3DC058D3EBB7E3662DB725961118D23B9DBEFDEF1936BE6CED44BE3ED11EC5292E27426q3n0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6775</Words>
  <Characters>38619</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Райкова Светлана Викторовна</dc:creator>
  <cp:keywords/>
  <dc:description/>
  <cp:lastModifiedBy>Райкова Светлана Викторовна</cp:lastModifiedBy>
  <cp:revision>1</cp:revision>
  <dcterms:created xsi:type="dcterms:W3CDTF">2021-03-11T06:39:00Z</dcterms:created>
  <dcterms:modified xsi:type="dcterms:W3CDTF">2021-03-11T06:41:00Z</dcterms:modified>
</cp:coreProperties>
</file>