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8D5" w:rsidRDefault="003878D5">
      <w:pPr>
        <w:pStyle w:val="ConsPlusTitlePage"/>
      </w:pPr>
    </w:p>
    <w:p w:rsidR="003878D5" w:rsidRDefault="003878D5">
      <w:pPr>
        <w:pStyle w:val="ConsPlusNormal"/>
        <w:jc w:val="both"/>
        <w:outlineLvl w:val="0"/>
      </w:pPr>
    </w:p>
    <w:p w:rsidR="003878D5" w:rsidRDefault="003878D5">
      <w:pPr>
        <w:pStyle w:val="ConsPlusNormal"/>
        <w:outlineLvl w:val="0"/>
      </w:pPr>
      <w:r>
        <w:t>Зарегистрировано в Минюсте России 6 декабря 2017 г. N 49140</w:t>
      </w:r>
    </w:p>
    <w:p w:rsidR="003878D5" w:rsidRDefault="003878D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878D5" w:rsidRDefault="003878D5">
      <w:pPr>
        <w:pStyle w:val="ConsPlusNormal"/>
        <w:jc w:val="both"/>
      </w:pPr>
    </w:p>
    <w:p w:rsidR="003878D5" w:rsidRDefault="003878D5">
      <w:pPr>
        <w:pStyle w:val="ConsPlusTitle"/>
        <w:jc w:val="center"/>
      </w:pPr>
      <w:r>
        <w:t>МИНИСТЕРСТВО ФИНАНСОВ РОССИЙСКОЙ ФЕДЕРАЦИИ</w:t>
      </w:r>
    </w:p>
    <w:p w:rsidR="003878D5" w:rsidRDefault="003878D5">
      <w:pPr>
        <w:pStyle w:val="ConsPlusTitle"/>
        <w:jc w:val="both"/>
      </w:pPr>
    </w:p>
    <w:p w:rsidR="003878D5" w:rsidRDefault="003878D5">
      <w:pPr>
        <w:pStyle w:val="ConsPlusTitle"/>
        <w:jc w:val="center"/>
      </w:pPr>
      <w:r>
        <w:t>ФЕДЕРАЛЬНОЕ КАЗНАЧЕЙСТВО</w:t>
      </w:r>
    </w:p>
    <w:p w:rsidR="003878D5" w:rsidRDefault="003878D5">
      <w:pPr>
        <w:pStyle w:val="ConsPlusTitle"/>
        <w:jc w:val="both"/>
      </w:pPr>
    </w:p>
    <w:p w:rsidR="003878D5" w:rsidRDefault="003878D5">
      <w:pPr>
        <w:pStyle w:val="ConsPlusTitle"/>
        <w:jc w:val="center"/>
      </w:pPr>
      <w:r>
        <w:t>ПРИКАЗ</w:t>
      </w:r>
    </w:p>
    <w:p w:rsidR="003878D5" w:rsidRDefault="003878D5">
      <w:pPr>
        <w:pStyle w:val="ConsPlusTitle"/>
        <w:jc w:val="center"/>
      </w:pPr>
      <w:r>
        <w:t>от 20 ноября 2017 г. N 30н</w:t>
      </w:r>
    </w:p>
    <w:p w:rsidR="003878D5" w:rsidRDefault="003878D5">
      <w:pPr>
        <w:pStyle w:val="ConsPlusTitle"/>
        <w:jc w:val="both"/>
      </w:pPr>
    </w:p>
    <w:p w:rsidR="003878D5" w:rsidRDefault="003878D5">
      <w:pPr>
        <w:pStyle w:val="ConsPlusTitle"/>
        <w:jc w:val="center"/>
      </w:pPr>
      <w:r>
        <w:t>ОБ УТВЕРЖДЕНИИ ПОРЯДКА</w:t>
      </w:r>
    </w:p>
    <w:p w:rsidR="003878D5" w:rsidRDefault="003878D5">
      <w:pPr>
        <w:pStyle w:val="ConsPlusTitle"/>
        <w:jc w:val="center"/>
      </w:pPr>
      <w:r>
        <w:t>ПРИНЯТИЯ РЕШЕНИЯ ОБ ОСУЩЕСТВЛЕНИИ КОНТРОЛЯ</w:t>
      </w:r>
    </w:p>
    <w:p w:rsidR="003878D5" w:rsidRDefault="003878D5">
      <w:pPr>
        <w:pStyle w:val="ConsPlusTitle"/>
        <w:jc w:val="center"/>
      </w:pPr>
      <w:r>
        <w:t xml:space="preserve">ЗА РАСХОДАМИ </w:t>
      </w:r>
      <w:proofErr w:type="gramStart"/>
      <w:r>
        <w:t>ФЕДЕРАЛЬНЫХ</w:t>
      </w:r>
      <w:proofErr w:type="gramEnd"/>
      <w:r>
        <w:t xml:space="preserve"> ГОСУДАРСТВЕННЫХ ГРАЖДАНСКИХ</w:t>
      </w:r>
    </w:p>
    <w:p w:rsidR="003878D5" w:rsidRDefault="003878D5">
      <w:pPr>
        <w:pStyle w:val="ConsPlusTitle"/>
        <w:jc w:val="center"/>
      </w:pPr>
      <w:r>
        <w:t>СЛУЖАЩИХ ЦЕНТРАЛЬНОГО АППАРАТА ФЕДЕРАЛЬНОГО КАЗНАЧЕЙСТВА,</w:t>
      </w:r>
    </w:p>
    <w:p w:rsidR="003878D5" w:rsidRDefault="003878D5">
      <w:pPr>
        <w:pStyle w:val="ConsPlusTitle"/>
        <w:jc w:val="center"/>
      </w:pPr>
      <w:r>
        <w:t>ТЕРРИТОРИАЛЬНЫХ ОРГАНОВ ФЕДЕРАЛЬНОГО КАЗНАЧЕЙСТВА</w:t>
      </w:r>
    </w:p>
    <w:p w:rsidR="003878D5" w:rsidRDefault="003878D5">
      <w:pPr>
        <w:pStyle w:val="ConsPlusTitle"/>
        <w:jc w:val="center"/>
      </w:pPr>
      <w:r>
        <w:t>И РАБОТНИКОВ ФЕДЕРАЛЬНОГО КАЗЕННОГО УЧРЕЖДЕНИЯ "ЦЕНТР</w:t>
      </w:r>
    </w:p>
    <w:p w:rsidR="003878D5" w:rsidRDefault="003878D5">
      <w:pPr>
        <w:pStyle w:val="ConsPlusTitle"/>
        <w:jc w:val="center"/>
      </w:pPr>
      <w:r>
        <w:t>ПО ОБЕСПЕЧЕНИЮ ДЕЯТЕЛЬНОСТИ КАЗНАЧЕЙСТВА РОССИИ",</w:t>
      </w:r>
    </w:p>
    <w:p w:rsidR="003878D5" w:rsidRDefault="003878D5">
      <w:pPr>
        <w:pStyle w:val="ConsPlusTitle"/>
        <w:jc w:val="center"/>
      </w:pPr>
      <w:r>
        <w:t>А ТАКЖЕ ЗА РАСХОДАМИ ИХ СУПРУГ (СУПРУГОВ)</w:t>
      </w:r>
    </w:p>
    <w:p w:rsidR="003878D5" w:rsidRDefault="003878D5">
      <w:pPr>
        <w:pStyle w:val="ConsPlusTitle"/>
        <w:jc w:val="center"/>
      </w:pPr>
      <w:r>
        <w:t>И НЕСОВЕРШЕННОЛЕТНИХ ДЕТЕЙ</w:t>
      </w:r>
    </w:p>
    <w:p w:rsidR="003878D5" w:rsidRDefault="003878D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3878D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878D5" w:rsidRDefault="003878D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78D5" w:rsidRDefault="003878D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06.08.2018 N 23н)</w:t>
            </w:r>
          </w:p>
        </w:tc>
      </w:tr>
    </w:tbl>
    <w:p w:rsidR="003878D5" w:rsidRDefault="003878D5">
      <w:pPr>
        <w:pStyle w:val="ConsPlusNormal"/>
        <w:jc w:val="both"/>
      </w:pPr>
    </w:p>
    <w:p w:rsidR="003878D5" w:rsidRDefault="003878D5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6 статьи 5</w:t>
        </w:r>
      </w:hyperlink>
      <w:r>
        <w:t xml:space="preserve"> Федерального закона от 3 декабря 2012 г. N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приказываю:</w:t>
      </w:r>
    </w:p>
    <w:p w:rsidR="003878D5" w:rsidRDefault="003878D5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43" w:history="1">
        <w:r>
          <w:rPr>
            <w:color w:val="0000FF"/>
          </w:rPr>
          <w:t>Порядок</w:t>
        </w:r>
      </w:hyperlink>
      <w:r>
        <w:t xml:space="preserve"> принятия решения об осуществлении </w:t>
      </w:r>
      <w:proofErr w:type="gramStart"/>
      <w:r>
        <w:t>контроля за</w:t>
      </w:r>
      <w:proofErr w:type="gramEnd"/>
      <w:r>
        <w:t xml:space="preserve"> расходами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и работников федерального казенного учреждения "Центр по обеспечению деятельности Казначейства России", а также за расходами их супруг (супругов) и несовершеннолетних детей.</w:t>
      </w:r>
    </w:p>
    <w:p w:rsidR="003878D5" w:rsidRDefault="003878D5">
      <w:pPr>
        <w:pStyle w:val="ConsPlusNormal"/>
        <w:jc w:val="both"/>
      </w:pPr>
    </w:p>
    <w:p w:rsidR="003878D5" w:rsidRDefault="003878D5">
      <w:pPr>
        <w:pStyle w:val="ConsPlusNormal"/>
        <w:jc w:val="right"/>
      </w:pPr>
      <w:r>
        <w:t>Руководитель</w:t>
      </w:r>
    </w:p>
    <w:p w:rsidR="003878D5" w:rsidRDefault="003878D5">
      <w:pPr>
        <w:pStyle w:val="ConsPlusNormal"/>
        <w:jc w:val="right"/>
      </w:pPr>
      <w:r>
        <w:t>Р.Е.АРТЮХИН</w:t>
      </w:r>
    </w:p>
    <w:p w:rsidR="003878D5" w:rsidRDefault="003878D5">
      <w:pPr>
        <w:pStyle w:val="ConsPlusNormal"/>
        <w:jc w:val="both"/>
      </w:pPr>
    </w:p>
    <w:p w:rsidR="003878D5" w:rsidRDefault="003878D5">
      <w:pPr>
        <w:pStyle w:val="ConsPlusNormal"/>
        <w:jc w:val="right"/>
      </w:pPr>
      <w:r>
        <w:t>Согласовано</w:t>
      </w:r>
    </w:p>
    <w:p w:rsidR="003878D5" w:rsidRDefault="003878D5">
      <w:pPr>
        <w:pStyle w:val="ConsPlusNormal"/>
        <w:jc w:val="right"/>
      </w:pPr>
      <w:r>
        <w:t>Министр финансов</w:t>
      </w:r>
    </w:p>
    <w:p w:rsidR="003878D5" w:rsidRDefault="003878D5">
      <w:pPr>
        <w:pStyle w:val="ConsPlusNormal"/>
        <w:jc w:val="right"/>
      </w:pPr>
      <w:r>
        <w:t>Российской Федерации</w:t>
      </w:r>
    </w:p>
    <w:p w:rsidR="003878D5" w:rsidRDefault="003878D5">
      <w:pPr>
        <w:pStyle w:val="ConsPlusNormal"/>
        <w:jc w:val="right"/>
      </w:pPr>
      <w:r>
        <w:t>А.Г.СИЛУАНОВ</w:t>
      </w:r>
    </w:p>
    <w:p w:rsidR="003878D5" w:rsidRDefault="003878D5">
      <w:pPr>
        <w:pStyle w:val="ConsPlusNormal"/>
        <w:jc w:val="right"/>
      </w:pPr>
      <w:r>
        <w:t>16.11.2017</w:t>
      </w:r>
    </w:p>
    <w:p w:rsidR="003878D5" w:rsidRDefault="003878D5">
      <w:pPr>
        <w:pStyle w:val="ConsPlusNormal"/>
        <w:jc w:val="both"/>
      </w:pPr>
    </w:p>
    <w:p w:rsidR="003878D5" w:rsidRDefault="003878D5">
      <w:pPr>
        <w:pStyle w:val="ConsPlusNormal"/>
        <w:jc w:val="both"/>
      </w:pPr>
    </w:p>
    <w:p w:rsidR="003878D5" w:rsidRDefault="003878D5">
      <w:pPr>
        <w:pStyle w:val="ConsPlusNormal"/>
        <w:jc w:val="both"/>
      </w:pPr>
    </w:p>
    <w:p w:rsidR="001C2C0D" w:rsidRDefault="001C2C0D">
      <w:pPr>
        <w:pStyle w:val="ConsPlusNormal"/>
        <w:jc w:val="both"/>
      </w:pPr>
    </w:p>
    <w:p w:rsidR="001C2C0D" w:rsidRDefault="001C2C0D">
      <w:pPr>
        <w:pStyle w:val="ConsPlusNormal"/>
        <w:jc w:val="both"/>
      </w:pPr>
    </w:p>
    <w:p w:rsidR="001C2C0D" w:rsidRDefault="001C2C0D">
      <w:pPr>
        <w:pStyle w:val="ConsPlusNormal"/>
        <w:jc w:val="both"/>
      </w:pPr>
    </w:p>
    <w:p w:rsidR="001C2C0D" w:rsidRDefault="001C2C0D">
      <w:pPr>
        <w:pStyle w:val="ConsPlusNormal"/>
        <w:jc w:val="both"/>
      </w:pPr>
      <w:bookmarkStart w:id="0" w:name="_GoBack"/>
      <w:bookmarkEnd w:id="0"/>
    </w:p>
    <w:p w:rsidR="003878D5" w:rsidRDefault="003878D5">
      <w:pPr>
        <w:pStyle w:val="ConsPlusNormal"/>
        <w:jc w:val="both"/>
      </w:pPr>
    </w:p>
    <w:p w:rsidR="003878D5" w:rsidRDefault="003878D5">
      <w:pPr>
        <w:pStyle w:val="ConsPlusNormal"/>
        <w:jc w:val="both"/>
      </w:pPr>
    </w:p>
    <w:p w:rsidR="003878D5" w:rsidRDefault="003878D5">
      <w:pPr>
        <w:pStyle w:val="ConsPlusNormal"/>
        <w:jc w:val="right"/>
        <w:outlineLvl w:val="0"/>
      </w:pPr>
      <w:r>
        <w:lastRenderedPageBreak/>
        <w:t>Утвержден</w:t>
      </w:r>
    </w:p>
    <w:p w:rsidR="003878D5" w:rsidRDefault="003878D5">
      <w:pPr>
        <w:pStyle w:val="ConsPlusNormal"/>
        <w:jc w:val="right"/>
      </w:pPr>
      <w:r>
        <w:t>приказом Федерального казначейства</w:t>
      </w:r>
    </w:p>
    <w:p w:rsidR="003878D5" w:rsidRDefault="003878D5">
      <w:pPr>
        <w:pStyle w:val="ConsPlusNormal"/>
        <w:jc w:val="right"/>
      </w:pPr>
      <w:r>
        <w:t>от 20 ноября 2017 г. N 30н</w:t>
      </w:r>
    </w:p>
    <w:p w:rsidR="003878D5" w:rsidRDefault="003878D5">
      <w:pPr>
        <w:pStyle w:val="ConsPlusNormal"/>
        <w:jc w:val="both"/>
      </w:pPr>
    </w:p>
    <w:p w:rsidR="003878D5" w:rsidRDefault="003878D5">
      <w:pPr>
        <w:pStyle w:val="ConsPlusTitle"/>
        <w:jc w:val="center"/>
      </w:pPr>
      <w:bookmarkStart w:id="1" w:name="P43"/>
      <w:bookmarkEnd w:id="1"/>
      <w:r>
        <w:t>ПОРЯДОК</w:t>
      </w:r>
    </w:p>
    <w:p w:rsidR="003878D5" w:rsidRDefault="003878D5">
      <w:pPr>
        <w:pStyle w:val="ConsPlusTitle"/>
        <w:jc w:val="center"/>
      </w:pPr>
      <w:r>
        <w:t>ПРИНЯТИЯ РЕШЕНИЯ ОБ ОСУЩЕСТВЛЕНИИ КОНТРОЛЯ</w:t>
      </w:r>
    </w:p>
    <w:p w:rsidR="003878D5" w:rsidRDefault="003878D5">
      <w:pPr>
        <w:pStyle w:val="ConsPlusTitle"/>
        <w:jc w:val="center"/>
      </w:pPr>
      <w:r>
        <w:t xml:space="preserve">ЗА РАСХОДАМИ </w:t>
      </w:r>
      <w:proofErr w:type="gramStart"/>
      <w:r>
        <w:t>ФЕДЕРАЛЬНЫХ</w:t>
      </w:r>
      <w:proofErr w:type="gramEnd"/>
      <w:r>
        <w:t xml:space="preserve"> ГОСУДАРСТВЕННЫХ ГРАЖДАНСКИХ</w:t>
      </w:r>
    </w:p>
    <w:p w:rsidR="003878D5" w:rsidRDefault="003878D5">
      <w:pPr>
        <w:pStyle w:val="ConsPlusTitle"/>
        <w:jc w:val="center"/>
      </w:pPr>
      <w:r>
        <w:t>СЛУЖАЩИХ ЦЕНТРАЛЬНОГО АППАРАТА ФЕДЕРАЛЬНОГО КАЗНАЧЕЙСТВА,</w:t>
      </w:r>
    </w:p>
    <w:p w:rsidR="003878D5" w:rsidRDefault="003878D5">
      <w:pPr>
        <w:pStyle w:val="ConsPlusTitle"/>
        <w:jc w:val="center"/>
      </w:pPr>
      <w:r>
        <w:t>ТЕРРИТОРИАЛЬНЫХ ОРГАНОВ ФЕДЕРАЛЬНОГО КАЗНАЧЕЙСТВА</w:t>
      </w:r>
    </w:p>
    <w:p w:rsidR="003878D5" w:rsidRDefault="003878D5">
      <w:pPr>
        <w:pStyle w:val="ConsPlusTitle"/>
        <w:jc w:val="center"/>
      </w:pPr>
      <w:r>
        <w:t>И РАБОТНИКОВ ФЕДЕРАЛЬНОГО КАЗЕННОГО УЧРЕЖДЕНИЯ "ЦЕНТР</w:t>
      </w:r>
    </w:p>
    <w:p w:rsidR="003878D5" w:rsidRDefault="003878D5">
      <w:pPr>
        <w:pStyle w:val="ConsPlusTitle"/>
        <w:jc w:val="center"/>
      </w:pPr>
      <w:r>
        <w:t>ПО ОБЕСПЕЧЕНИЮ ДЕЯТЕЛЬНОСТИ КАЗНАЧЕЙСТВА РОССИИ",</w:t>
      </w:r>
    </w:p>
    <w:p w:rsidR="003878D5" w:rsidRDefault="003878D5">
      <w:pPr>
        <w:pStyle w:val="ConsPlusTitle"/>
        <w:jc w:val="center"/>
      </w:pPr>
      <w:r>
        <w:t>А ТАКЖЕ ЗА РАСХОДАМИ ИХ СУПРУГ (СУПРУГОВ)</w:t>
      </w:r>
    </w:p>
    <w:p w:rsidR="003878D5" w:rsidRDefault="003878D5">
      <w:pPr>
        <w:pStyle w:val="ConsPlusTitle"/>
        <w:jc w:val="center"/>
      </w:pPr>
      <w:r>
        <w:t>И НЕСОВЕРШЕННОЛЕТНИХ ДЕТЕЙ</w:t>
      </w:r>
    </w:p>
    <w:p w:rsidR="003878D5" w:rsidRDefault="003878D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3878D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878D5" w:rsidRDefault="003878D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878D5" w:rsidRDefault="003878D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06.08.2018 N 23н)</w:t>
            </w:r>
          </w:p>
        </w:tc>
      </w:tr>
    </w:tbl>
    <w:p w:rsidR="003878D5" w:rsidRDefault="003878D5">
      <w:pPr>
        <w:pStyle w:val="ConsPlusNormal"/>
        <w:jc w:val="both"/>
      </w:pPr>
    </w:p>
    <w:p w:rsidR="003878D5" w:rsidRDefault="003878D5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определяет процедуру принятия решения об осуществлении контроля за расходами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(далее - гражданские служащие) и работников федерального казенного учреждения "Центр по обеспечению деятельности Казначейства России" (далее - работники), а также за расходами их супруг (супругов) и несовершеннолетних детей, представление сведений о которых предусмотрено </w:t>
      </w:r>
      <w:hyperlink r:id="rId8" w:history="1">
        <w:r>
          <w:rPr>
            <w:color w:val="0000FF"/>
          </w:rPr>
          <w:t>частью 1 статьи 3</w:t>
        </w:r>
      </w:hyperlink>
      <w:r>
        <w:t xml:space="preserve"> Федерального закона</w:t>
      </w:r>
      <w:proofErr w:type="gramEnd"/>
      <w:r>
        <w:t xml:space="preserve"> от 3 декабря 2012 г. N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 (Собрание законодательства Российской Федерации, 2012, N 50, ст. 6953; 2014, N 52, ст. 7542) (далее - Федеральный закон от 3 декабря 2012 г. N 230-ФЗ).</w:t>
      </w:r>
    </w:p>
    <w:p w:rsidR="003878D5" w:rsidRDefault="003878D5">
      <w:pPr>
        <w:pStyle w:val="ConsPlusNormal"/>
        <w:spacing w:before="220"/>
        <w:ind w:firstLine="540"/>
        <w:jc w:val="both"/>
      </w:pPr>
      <w:r>
        <w:t xml:space="preserve">2. Решение об осуществлении </w:t>
      </w:r>
      <w:proofErr w:type="gramStart"/>
      <w:r>
        <w:t>контроля за</w:t>
      </w:r>
      <w:proofErr w:type="gramEnd"/>
      <w:r>
        <w:t xml:space="preserve"> расходами гражданских служащих (за исключением гражданских служащих, замещающих должности, назначение на которые и освобождение от которых осуществляется Правительством Российской Федерации или Министром финансов Российской Федерации) и работников, а также за расходами их супруг (супругов) и несовершеннолетних детей (далее - контроль за расходами) принимается:</w:t>
      </w:r>
    </w:p>
    <w:p w:rsidR="003878D5" w:rsidRDefault="003878D5">
      <w:pPr>
        <w:pStyle w:val="ConsPlusNormal"/>
        <w:spacing w:before="220"/>
        <w:ind w:firstLine="540"/>
        <w:jc w:val="both"/>
      </w:pPr>
      <w:r>
        <w:t>а) руководителем Федерального казначейства (либо уполномоченным заместителем руководителя Федерального казначейства) в отношении:</w:t>
      </w:r>
    </w:p>
    <w:p w:rsidR="003878D5" w:rsidRDefault="003878D5">
      <w:pPr>
        <w:pStyle w:val="ConsPlusNormal"/>
        <w:spacing w:before="220"/>
        <w:ind w:firstLine="540"/>
        <w:jc w:val="both"/>
      </w:pPr>
      <w:proofErr w:type="gramStart"/>
      <w:r>
        <w:t xml:space="preserve">гражданских служащих, назначаемых на должность руководителем Федерального казначейства и замещающих должности, предусмотренные </w:t>
      </w:r>
      <w:hyperlink r:id="rId9" w:history="1">
        <w:r>
          <w:rPr>
            <w:color w:val="0000FF"/>
          </w:rPr>
          <w:t>Перечнем</w:t>
        </w:r>
      </w:hyperlink>
      <w:r>
        <w:t xml:space="preserve"> должностей федеральной государственной гражданской службы в Федеральном казначействе,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приказом Федерального</w:t>
      </w:r>
      <w:proofErr w:type="gramEnd"/>
      <w:r>
        <w:t xml:space="preserve"> </w:t>
      </w:r>
      <w:proofErr w:type="gramStart"/>
      <w:r>
        <w:t xml:space="preserve">казначейства от 14 декабря 2016 г. N 31н (зарегистрирован в Министерстве юстиции Российской Федерации 12 января 2017 г., </w:t>
      </w:r>
      <w:proofErr w:type="gramEnd"/>
      <w:r>
        <w:t>регистрационный номер 45179) (далее - Перечень должностей, утвержденный приказом N 31н);</w:t>
      </w:r>
    </w:p>
    <w:p w:rsidR="003878D5" w:rsidRDefault="003878D5">
      <w:pPr>
        <w:pStyle w:val="ConsPlusNormal"/>
        <w:spacing w:before="220"/>
        <w:ind w:firstLine="540"/>
        <w:jc w:val="both"/>
      </w:pPr>
      <w:r>
        <w:t>заместителей руководителей территориальных органов Федерального казначейства;</w:t>
      </w:r>
    </w:p>
    <w:p w:rsidR="003878D5" w:rsidRDefault="003878D5">
      <w:pPr>
        <w:pStyle w:val="ConsPlusNormal"/>
        <w:spacing w:before="220"/>
        <w:ind w:firstLine="540"/>
        <w:jc w:val="both"/>
      </w:pPr>
      <w:proofErr w:type="gramStart"/>
      <w:r>
        <w:t xml:space="preserve">работников, замещающих должности, предусмотренные </w:t>
      </w:r>
      <w:hyperlink r:id="rId10" w:history="1">
        <w:r>
          <w:rPr>
            <w:color w:val="0000FF"/>
          </w:rPr>
          <w:t>Перечнем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</w:t>
      </w:r>
      <w:r>
        <w:lastRenderedPageBreak/>
        <w:t>(супруга) и несовершеннолетних детей, утвержденным приказом Федерального казначейства от</w:t>
      </w:r>
      <w:proofErr w:type="gramEnd"/>
      <w:r>
        <w:t xml:space="preserve"> 5 сентября 2016 г. N 13н (зарегистрирован в Министерстве юстиции Российской Федерации 23 сентября 2016 г., регистрационный номер 43780);</w:t>
      </w:r>
    </w:p>
    <w:p w:rsidR="003878D5" w:rsidRDefault="003878D5">
      <w:pPr>
        <w:pStyle w:val="ConsPlusNormal"/>
        <w:spacing w:before="220"/>
        <w:ind w:firstLine="540"/>
        <w:jc w:val="both"/>
      </w:pPr>
      <w:r>
        <w:t xml:space="preserve">б) руководителем территориального органа Федерального казначейства - в отношении гражданских служащих, замещающих должности в территориальном органе Федерального казначейства, предусмотренные </w:t>
      </w:r>
      <w:hyperlink r:id="rId11" w:history="1">
        <w:r>
          <w:rPr>
            <w:color w:val="0000FF"/>
          </w:rPr>
          <w:t>Перечнем</w:t>
        </w:r>
      </w:hyperlink>
      <w:r>
        <w:t xml:space="preserve"> должностей, утвержденным приказом N 31н, назначение на которые и освобождение от которых осуществляется руководителем соответствующего территориального органа Федерального казначейства.</w:t>
      </w:r>
    </w:p>
    <w:p w:rsidR="003878D5" w:rsidRDefault="003878D5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Решение об осуществлении контроля за расходами принимается на основании докладной записки, подготовленной Отделом по профилактике коррупционных и иных правонарушений Управления внутреннего контроля и аудита Федерального казначейства, отделом государственной гражданской службы и кадров территориального органа Федерального казначейства (далее - отдел кадров территориального органа Федерального казначейства) по материалам, содержащим достаточную информацию, представленную в соответствии с </w:t>
      </w:r>
      <w:hyperlink r:id="rId12" w:history="1">
        <w:r>
          <w:rPr>
            <w:color w:val="0000FF"/>
          </w:rPr>
          <w:t>частью 1 статьи 4</w:t>
        </w:r>
      </w:hyperlink>
      <w:r>
        <w:t xml:space="preserve"> Федерального закона от 3</w:t>
      </w:r>
      <w:proofErr w:type="gramEnd"/>
      <w:r>
        <w:t xml:space="preserve"> </w:t>
      </w:r>
      <w:proofErr w:type="gramStart"/>
      <w:r>
        <w:t>декабря 2012 г. N 230-ФЗ, о том, что в течение календарного года, предшествующего году представления гражданским служащим (работником)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(далее - отчетный период), данным гражданским служащим (работником), его супругой (супругом) и (или) несовершеннолетними</w:t>
      </w:r>
      <w:proofErr w:type="gramEnd"/>
      <w:r>
        <w:t xml:space="preserve"> </w:t>
      </w:r>
      <w:proofErr w:type="gramStart"/>
      <w:r>
        <w:t>детьми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на общую сумму, превышающую общий доход гражданского служащего (работника) и его супруги (супруга) за три последних года, предшествующих отчетному периоду.</w:t>
      </w:r>
      <w:proofErr w:type="gramEnd"/>
    </w:p>
    <w:p w:rsidR="003878D5" w:rsidRDefault="003878D5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Казначейства России от 06.08.2018 N 23н)</w:t>
      </w:r>
    </w:p>
    <w:p w:rsidR="003878D5" w:rsidRDefault="003878D5">
      <w:pPr>
        <w:pStyle w:val="ConsPlusNormal"/>
        <w:spacing w:before="220"/>
        <w:ind w:firstLine="540"/>
        <w:jc w:val="both"/>
      </w:pPr>
      <w:r>
        <w:t xml:space="preserve">4. Решение об осуществлении </w:t>
      </w:r>
      <w:proofErr w:type="gramStart"/>
      <w:r>
        <w:t>контроля за</w:t>
      </w:r>
      <w:proofErr w:type="gramEnd"/>
      <w:r>
        <w:t xml:space="preserve"> расходами принимается отдельно в отношении каждого гражданского служащего (работника) и оформляется приказом Федерального казначейства (территориального органа Федерального казначейства).</w:t>
      </w:r>
    </w:p>
    <w:p w:rsidR="003878D5" w:rsidRDefault="003878D5">
      <w:pPr>
        <w:pStyle w:val="ConsPlusNormal"/>
        <w:spacing w:before="220"/>
        <w:ind w:firstLine="540"/>
        <w:jc w:val="both"/>
      </w:pPr>
      <w:r>
        <w:t xml:space="preserve">5. Результаты </w:t>
      </w:r>
      <w:proofErr w:type="gramStart"/>
      <w:r>
        <w:t>контроля за</w:t>
      </w:r>
      <w:proofErr w:type="gramEnd"/>
      <w:r>
        <w:t xml:space="preserve"> расходами представляются:</w:t>
      </w:r>
    </w:p>
    <w:p w:rsidR="003878D5" w:rsidRDefault="003878D5">
      <w:pPr>
        <w:pStyle w:val="ConsPlusNormal"/>
        <w:spacing w:before="220"/>
        <w:ind w:firstLine="540"/>
        <w:jc w:val="both"/>
      </w:pPr>
      <w:r>
        <w:t>а) руководителю Федерального казначейства (уполномоченному заместителю руководителя Федерального казначейства) начальником Управления внутреннего контроля и аудита Федерального казначейства;</w:t>
      </w:r>
    </w:p>
    <w:p w:rsidR="003878D5" w:rsidRDefault="003878D5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Казначейства России от 06.08.2018 N 23н)</w:t>
      </w:r>
    </w:p>
    <w:p w:rsidR="003878D5" w:rsidRDefault="003878D5">
      <w:pPr>
        <w:pStyle w:val="ConsPlusNormal"/>
        <w:spacing w:before="220"/>
        <w:ind w:firstLine="540"/>
        <w:jc w:val="both"/>
      </w:pPr>
      <w:r>
        <w:t>б) руководителю территориального органа Федерального казначейства начальником отдела кадров территориального органа Федерального казначейства.</w:t>
      </w:r>
    </w:p>
    <w:p w:rsidR="003878D5" w:rsidRDefault="003878D5">
      <w:pPr>
        <w:pStyle w:val="ConsPlusNormal"/>
        <w:jc w:val="both"/>
      </w:pPr>
    </w:p>
    <w:p w:rsidR="003878D5" w:rsidRDefault="003878D5">
      <w:pPr>
        <w:pStyle w:val="ConsPlusNormal"/>
        <w:jc w:val="both"/>
      </w:pPr>
    </w:p>
    <w:p w:rsidR="003878D5" w:rsidRDefault="003878D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3159D" w:rsidRDefault="001C2C0D"/>
    <w:sectPr w:rsidR="0073159D" w:rsidSect="00147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8D5"/>
    <w:rsid w:val="00186682"/>
    <w:rsid w:val="001C2C0D"/>
    <w:rsid w:val="003878D5"/>
    <w:rsid w:val="004F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78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78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78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78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78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78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B43644EA187BDDCA9340AE449E158A91515E60A0F76473755EEB700A1D6BB4598AED0B740FB386F2D94E7A25726D450F8E08D08CE4042AZ4bEO" TargetMode="External"/><Relationship Id="rId13" Type="http://schemas.openxmlformats.org/officeDocument/2006/relationships/hyperlink" Target="consultantplus://offline/ref=AEB43644EA187BDDCA9340AE449E158A90585262ACF06473755EEB700A1D6BB4598AED0B740FB284F2D94E7A25726D450F8E08D08CE4042AZ4bE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EB43644EA187BDDCA9340AE449E158A90585262ACF06473755EEB700A1D6BB4598AED0B740FB284FDD94E7A25726D450F8E08D08CE4042AZ4bEO" TargetMode="External"/><Relationship Id="rId12" Type="http://schemas.openxmlformats.org/officeDocument/2006/relationships/hyperlink" Target="consultantplus://offline/ref=AEB43644EA187BDDCA9340AE449E158A91515E60A0F76473755EEB700A1D6BB4598AED0B740FB387FAD94E7A25726D450F8E08D08CE4042AZ4bEO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EB43644EA187BDDCA9340AE449E158A91515E60A0F76473755EEB700A1D6BB4598AED0B740FB281FAD94E7A25726D450F8E08D08CE4042AZ4bEO" TargetMode="External"/><Relationship Id="rId11" Type="http://schemas.openxmlformats.org/officeDocument/2006/relationships/hyperlink" Target="consultantplus://offline/ref=AEB43644EA187BDDCA9340AE449E158A9159576DA6F06473755EEB700A1D6BB4598AED0B740FB285FCD94E7A25726D450F8E08D08CE4042AZ4bEO" TargetMode="External"/><Relationship Id="rId5" Type="http://schemas.openxmlformats.org/officeDocument/2006/relationships/hyperlink" Target="consultantplus://offline/ref=AEB43644EA187BDDCA9340AE449E158A90585262ACF06473755EEB700A1D6BB4598AED0B740FB284FDD94E7A25726D450F8E08D08CE4042AZ4bEO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AEB43644EA187BDDCA9340AE449E158A91585265ACF66473755EEB700A1D6BB4598AED0B740FB285F8D94E7A25726D450F8E08D08CE4042AZ4bE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EB43644EA187BDDCA9340AE449E158A9159576DA6F06473755EEB700A1D6BB4598AED0B740FB285FCD94E7A25726D450F8E08D08CE4042AZ4bEO" TargetMode="External"/><Relationship Id="rId14" Type="http://schemas.openxmlformats.org/officeDocument/2006/relationships/hyperlink" Target="consultantplus://offline/ref=AEB43644EA187BDDCA9340AE449E158A90585262ACF06473755EEB700A1D6BB4598AED0B740FB284F3D94E7A25726D450F8E08D08CE4042AZ4b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1351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9040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Ирина Викторовна</dc:creator>
  <cp:lastModifiedBy>Николаева Ирина Викторовна</cp:lastModifiedBy>
  <cp:revision>2</cp:revision>
  <dcterms:created xsi:type="dcterms:W3CDTF">2018-11-13T14:27:00Z</dcterms:created>
  <dcterms:modified xsi:type="dcterms:W3CDTF">2018-11-14T07:20:00Z</dcterms:modified>
</cp:coreProperties>
</file>